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B722" w14:textId="77777777" w:rsidR="00EF08BD" w:rsidRDefault="00EF08BD" w:rsidP="001950D2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633683F" w14:textId="77777777" w:rsidR="00EF08BD" w:rsidRDefault="00EF08BD" w:rsidP="001950D2">
      <w:pPr>
        <w:pStyle w:val="NoSpacing"/>
        <w:rPr>
          <w:rFonts w:ascii="Arial" w:hAnsi="Arial" w:cs="Arial"/>
          <w:sz w:val="18"/>
          <w:szCs w:val="18"/>
        </w:rPr>
      </w:pPr>
    </w:p>
    <w:p w14:paraId="1D330B03" w14:textId="77777777" w:rsidR="00EF08BD" w:rsidRDefault="00EF08BD" w:rsidP="000A3E39">
      <w:pPr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WSMS Transported Meals Menu Term 1, September 2018</w:t>
      </w:r>
    </w:p>
    <w:p w14:paraId="4A3A2890" w14:textId="77777777" w:rsidR="00EF08BD" w:rsidRPr="002E2E01" w:rsidRDefault="00EF08BD" w:rsidP="000A3E39">
      <w:pPr>
        <w:pStyle w:val="NoSpacing"/>
        <w:rPr>
          <w:rFonts w:ascii="Arial" w:hAnsi="Arial" w:cs="Arial"/>
          <w:b/>
          <w:color w:val="FF0000"/>
          <w:szCs w:val="18"/>
        </w:rPr>
      </w:pPr>
      <w:r w:rsidRPr="002E2E01">
        <w:rPr>
          <w:rFonts w:ascii="Arial" w:hAnsi="Arial" w:cs="Arial"/>
          <w:b/>
          <w:color w:val="FF0000"/>
          <w:szCs w:val="18"/>
        </w:rPr>
        <w:t xml:space="preserve">PLEASE NOTE:  CHILDREN IN </w:t>
      </w:r>
      <w:proofErr w:type="spellStart"/>
      <w:r w:rsidRPr="002E2E01">
        <w:rPr>
          <w:rFonts w:ascii="Arial" w:hAnsi="Arial" w:cs="Arial"/>
          <w:b/>
          <w:color w:val="FF0000"/>
          <w:szCs w:val="18"/>
        </w:rPr>
        <w:t>Yr</w:t>
      </w:r>
      <w:proofErr w:type="spellEnd"/>
      <w:r w:rsidRPr="002E2E01">
        <w:rPr>
          <w:rFonts w:ascii="Arial" w:hAnsi="Arial" w:cs="Arial"/>
          <w:b/>
          <w:color w:val="FF0000"/>
          <w:szCs w:val="18"/>
        </w:rPr>
        <w:t xml:space="preserve"> 0 – </w:t>
      </w:r>
      <w:proofErr w:type="spellStart"/>
      <w:r w:rsidRPr="002E2E01">
        <w:rPr>
          <w:rFonts w:ascii="Arial" w:hAnsi="Arial" w:cs="Arial"/>
          <w:b/>
          <w:color w:val="FF0000"/>
          <w:szCs w:val="18"/>
        </w:rPr>
        <w:t>Yr</w:t>
      </w:r>
      <w:proofErr w:type="spellEnd"/>
      <w:r w:rsidRPr="002E2E01">
        <w:rPr>
          <w:rFonts w:ascii="Arial" w:hAnsi="Arial" w:cs="Arial"/>
          <w:b/>
          <w:color w:val="FF0000"/>
          <w:szCs w:val="18"/>
        </w:rPr>
        <w:t xml:space="preserve"> 2 ARE ELIGIBLE TO RECEIVE UNIVERSAL INFANT FREE SCHOOL MEALS.   </w:t>
      </w:r>
    </w:p>
    <w:p w14:paraId="3432F82D" w14:textId="77777777" w:rsidR="00EF08BD" w:rsidRDefault="00EF08BD" w:rsidP="001950D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267A45A" w14:textId="77777777" w:rsidR="00EF08BD" w:rsidRPr="00914BA4" w:rsidRDefault="00EF08BD" w:rsidP="001950D2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73"/>
        <w:gridCol w:w="1663"/>
        <w:gridCol w:w="1852"/>
        <w:gridCol w:w="1863"/>
        <w:gridCol w:w="1722"/>
      </w:tblGrid>
      <w:tr w:rsidR="00EF08BD" w:rsidRPr="002D3B29" w14:paraId="13671FE7" w14:textId="77777777" w:rsidTr="00101FFA">
        <w:trPr>
          <w:jc w:val="center"/>
        </w:trPr>
        <w:tc>
          <w:tcPr>
            <w:tcW w:w="1531" w:type="dxa"/>
          </w:tcPr>
          <w:p w14:paraId="7D18C78A" w14:textId="77777777" w:rsidR="00EF08BD" w:rsidRPr="002D3B29" w:rsidRDefault="00EF08BD" w:rsidP="00101FFA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AABF7D6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D3B29">
              <w:rPr>
                <w:rFonts w:cs="Arial"/>
                <w:b/>
                <w:sz w:val="24"/>
                <w:szCs w:val="24"/>
              </w:rPr>
              <w:t>MEAT FREE</w:t>
            </w:r>
          </w:p>
          <w:p w14:paraId="724FAC93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D3B29">
              <w:rPr>
                <w:rFonts w:cs="Arial"/>
                <w:b/>
                <w:sz w:val="24"/>
                <w:szCs w:val="24"/>
              </w:rPr>
              <w:t xml:space="preserve">Monday  </w:t>
            </w:r>
          </w:p>
        </w:tc>
        <w:tc>
          <w:tcPr>
            <w:tcW w:w="1663" w:type="dxa"/>
          </w:tcPr>
          <w:p w14:paraId="759C6974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D3B29">
              <w:rPr>
                <w:rFonts w:cs="Arial"/>
                <w:b/>
                <w:sz w:val="24"/>
                <w:szCs w:val="24"/>
              </w:rPr>
              <w:t>Tuesday</w:t>
            </w:r>
          </w:p>
          <w:p w14:paraId="0C867045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14:paraId="1C8DB48D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D3B29">
              <w:rPr>
                <w:rFonts w:cs="Arial"/>
                <w:b/>
                <w:sz w:val="24"/>
                <w:szCs w:val="24"/>
              </w:rPr>
              <w:t>Wednesday</w:t>
            </w:r>
          </w:p>
          <w:p w14:paraId="03544285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14:paraId="52888BC2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D3B29">
              <w:rPr>
                <w:rFonts w:cs="Arial"/>
                <w:b/>
                <w:sz w:val="24"/>
                <w:szCs w:val="24"/>
              </w:rPr>
              <w:t>Thursday</w:t>
            </w:r>
          </w:p>
          <w:p w14:paraId="5B666818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14:paraId="02B450AA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D3B29">
              <w:rPr>
                <w:rFonts w:cs="Arial"/>
                <w:b/>
                <w:sz w:val="24"/>
                <w:szCs w:val="24"/>
              </w:rPr>
              <w:t>Friday</w:t>
            </w:r>
          </w:p>
          <w:p w14:paraId="5A874B78" w14:textId="77777777" w:rsidR="00EF08BD" w:rsidRPr="002D3B29" w:rsidRDefault="00EF08BD" w:rsidP="00BE324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F08BD" w:rsidRPr="002D3B29" w14:paraId="6C1A294E" w14:textId="77777777" w:rsidTr="00101FFA">
        <w:trPr>
          <w:jc w:val="center"/>
        </w:trPr>
        <w:tc>
          <w:tcPr>
            <w:tcW w:w="1531" w:type="dxa"/>
            <w:shd w:val="clear" w:color="auto" w:fill="FFFFFF"/>
          </w:tcPr>
          <w:p w14:paraId="763F9B36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01324C99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01B1454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  <w:r w:rsidRPr="002D3B29">
              <w:rPr>
                <w:rFonts w:cs="Arial"/>
                <w:b/>
              </w:rPr>
              <w:t>Main Meal</w:t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08BC6BE6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Homemade    Pizza Dough topped with Mozzarella and Organic Rocket</w:t>
            </w:r>
          </w:p>
        </w:tc>
        <w:tc>
          <w:tcPr>
            <w:tcW w:w="1663" w:type="dxa"/>
            <w:shd w:val="clear" w:color="auto" w:fill="FFFFFF"/>
            <w:vAlign w:val="center"/>
          </w:tcPr>
          <w:p w14:paraId="3F841C20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Homemade Mild Indian Chicken Curry</w:t>
            </w:r>
          </w:p>
          <w:p w14:paraId="4A37C05A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57DB1D6D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Homemade Beef Ragu Penne Pasta Bake topped with a Cheesy Crumb Topping</w:t>
            </w:r>
          </w:p>
        </w:tc>
        <w:tc>
          <w:tcPr>
            <w:tcW w:w="1863" w:type="dxa"/>
            <w:shd w:val="clear" w:color="auto" w:fill="FFFFFF"/>
            <w:vAlign w:val="center"/>
          </w:tcPr>
          <w:p w14:paraId="0C04CB8C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Farm Assured Chicken Breast marinated with Garlic, Coriander and Turmeric</w:t>
            </w:r>
          </w:p>
        </w:tc>
        <w:tc>
          <w:tcPr>
            <w:tcW w:w="1722" w:type="dxa"/>
            <w:vMerge w:val="restart"/>
            <w:shd w:val="clear" w:color="auto" w:fill="FFFFFF"/>
            <w:vAlign w:val="center"/>
          </w:tcPr>
          <w:p w14:paraId="2F017162" w14:textId="77777777" w:rsidR="00EF08BD" w:rsidRPr="002D3B29" w:rsidRDefault="00EF08BD" w:rsidP="000A3E39">
            <w:pPr>
              <w:pStyle w:val="NoSpacing"/>
              <w:rPr>
                <w:rFonts w:cs="Arial"/>
              </w:rPr>
            </w:pPr>
            <w:r w:rsidRPr="002D3B29">
              <w:rPr>
                <w:rFonts w:cs="Arial"/>
              </w:rPr>
              <w:t>MSC Jumbo Cod</w:t>
            </w:r>
          </w:p>
          <w:p w14:paraId="656786E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Fish Finger</w:t>
            </w:r>
          </w:p>
          <w:p w14:paraId="4FB0397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  <w:p w14:paraId="369A793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  <w:p w14:paraId="5F2999D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  <w:p w14:paraId="59FF7292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Cheese &amp; Onion Swirls </w:t>
            </w:r>
          </w:p>
          <w:p w14:paraId="37DB1DFC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EF08BD" w:rsidRPr="002D3B29" w14:paraId="0F962F7F" w14:textId="77777777" w:rsidTr="00101FFA">
        <w:trPr>
          <w:trHeight w:val="850"/>
          <w:jc w:val="center"/>
        </w:trPr>
        <w:tc>
          <w:tcPr>
            <w:tcW w:w="1531" w:type="dxa"/>
            <w:shd w:val="clear" w:color="auto" w:fill="FFFFFF"/>
          </w:tcPr>
          <w:p w14:paraId="42AF9098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644AE96A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28E96B50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  <w:r w:rsidRPr="002D3B29">
              <w:rPr>
                <w:rFonts w:cs="Arial"/>
                <w:b/>
              </w:rPr>
              <w:t>Vegetarian Option</w:t>
            </w:r>
          </w:p>
        </w:tc>
        <w:tc>
          <w:tcPr>
            <w:tcW w:w="1773" w:type="dxa"/>
            <w:shd w:val="clear" w:color="auto" w:fill="FFFFFF"/>
          </w:tcPr>
          <w:p w14:paraId="1DC6B3C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Roasted Vine Cherry Tomato and Roasted Red Pepper Risotto</w:t>
            </w:r>
          </w:p>
        </w:tc>
        <w:tc>
          <w:tcPr>
            <w:tcW w:w="1663" w:type="dxa"/>
            <w:shd w:val="clear" w:color="auto" w:fill="FFFFFF"/>
            <w:vAlign w:val="center"/>
          </w:tcPr>
          <w:p w14:paraId="6AECB43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Roasted Vegetable Penne Bake</w:t>
            </w:r>
          </w:p>
          <w:p w14:paraId="15CA554F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0E377B83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Spinach, Lentil and Sweet Potato Curry served with Wholegrain Rice</w:t>
            </w:r>
          </w:p>
        </w:tc>
        <w:tc>
          <w:tcPr>
            <w:tcW w:w="1863" w:type="dxa"/>
            <w:shd w:val="clear" w:color="auto" w:fill="FFFFFF"/>
            <w:vAlign w:val="center"/>
          </w:tcPr>
          <w:p w14:paraId="018A12D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  <w:p w14:paraId="2901185F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Mini Quorn Toad in the Hole</w:t>
            </w:r>
          </w:p>
          <w:p w14:paraId="2A10C7AF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  <w:p w14:paraId="60C95B61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14:paraId="27C36F6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EF08BD" w:rsidRPr="002D3B29" w14:paraId="4E6B6B37" w14:textId="77777777" w:rsidTr="00101FFA">
        <w:trPr>
          <w:jc w:val="center"/>
        </w:trPr>
        <w:tc>
          <w:tcPr>
            <w:tcW w:w="1531" w:type="dxa"/>
            <w:shd w:val="clear" w:color="auto" w:fill="FFFFFF"/>
          </w:tcPr>
          <w:p w14:paraId="0FA8C387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5861C1D9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  <w:proofErr w:type="gramStart"/>
            <w:r w:rsidRPr="002D3B29">
              <w:rPr>
                <w:rFonts w:cs="Arial"/>
                <w:b/>
              </w:rPr>
              <w:t>All of</w:t>
            </w:r>
            <w:proofErr w:type="gramEnd"/>
            <w:r w:rsidRPr="002D3B29">
              <w:rPr>
                <w:rFonts w:cs="Arial"/>
                <w:b/>
              </w:rPr>
              <w:t xml:space="preserve"> the above</w:t>
            </w:r>
          </w:p>
          <w:p w14:paraId="39567753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  <w:r w:rsidRPr="002D3B29">
              <w:rPr>
                <w:rFonts w:cs="Arial"/>
                <w:b/>
              </w:rPr>
              <w:t>served with</w:t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452C8EA8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Freshly Baked Bread</w:t>
            </w:r>
          </w:p>
          <w:p w14:paraId="5969A543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Salad Bar</w:t>
            </w:r>
          </w:p>
        </w:tc>
        <w:tc>
          <w:tcPr>
            <w:tcW w:w="1663" w:type="dxa"/>
            <w:shd w:val="clear" w:color="auto" w:fill="FFFFFF"/>
            <w:vAlign w:val="center"/>
          </w:tcPr>
          <w:p w14:paraId="44F5DA33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Freshly Baked Bread</w:t>
            </w:r>
          </w:p>
          <w:p w14:paraId="26C0AEB8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Salad Bar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48FB9AAA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Freshly Baked Bread</w:t>
            </w:r>
          </w:p>
          <w:p w14:paraId="7769531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Mixed Salad</w:t>
            </w:r>
          </w:p>
        </w:tc>
        <w:tc>
          <w:tcPr>
            <w:tcW w:w="1863" w:type="dxa"/>
            <w:shd w:val="clear" w:color="auto" w:fill="FFFFFF"/>
            <w:vAlign w:val="center"/>
          </w:tcPr>
          <w:p w14:paraId="1EA538FA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Roasted Herby Potatoes, Fresh Organic Seasonal Vegetables &amp;</w:t>
            </w:r>
          </w:p>
          <w:p w14:paraId="43879B79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Veggie Gravy</w:t>
            </w:r>
          </w:p>
        </w:tc>
        <w:tc>
          <w:tcPr>
            <w:tcW w:w="1722" w:type="dxa"/>
            <w:shd w:val="clear" w:color="auto" w:fill="FFFFFF"/>
            <w:vAlign w:val="center"/>
          </w:tcPr>
          <w:p w14:paraId="446443D4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Chips,</w:t>
            </w:r>
          </w:p>
          <w:p w14:paraId="558AF1CF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Beans &amp; Sweetcorn</w:t>
            </w:r>
          </w:p>
        </w:tc>
      </w:tr>
      <w:tr w:rsidR="00EF08BD" w:rsidRPr="002D3B29" w14:paraId="0B1A7ECF" w14:textId="77777777" w:rsidTr="00101FFA">
        <w:trPr>
          <w:jc w:val="center"/>
        </w:trPr>
        <w:tc>
          <w:tcPr>
            <w:tcW w:w="1531" w:type="dxa"/>
            <w:shd w:val="clear" w:color="auto" w:fill="FFFFFF"/>
          </w:tcPr>
          <w:p w14:paraId="09FCEEB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  <w:bCs/>
              </w:rPr>
            </w:pPr>
          </w:p>
          <w:p w14:paraId="475F35E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  <w:bCs/>
              </w:rPr>
            </w:pPr>
          </w:p>
          <w:p w14:paraId="2AA4B591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2D3B29">
              <w:rPr>
                <w:rFonts w:cs="Arial"/>
                <w:b/>
                <w:bCs/>
              </w:rPr>
              <w:t>KS1/KS2</w:t>
            </w:r>
          </w:p>
          <w:p w14:paraId="0BD647C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2D3B29">
              <w:rPr>
                <w:rFonts w:cs="Arial"/>
                <w:b/>
                <w:bCs/>
              </w:rPr>
              <w:t>Lite Bite</w:t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368D724B" w14:textId="77777777" w:rsidR="00EF08BD" w:rsidRPr="000A3E3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0A3E39">
              <w:t xml:space="preserve">Oven Baked Jacket Potato </w:t>
            </w:r>
            <w:proofErr w:type="gramStart"/>
            <w:r w:rsidRPr="000A3E39">
              <w:t>with  Baked</w:t>
            </w:r>
            <w:proofErr w:type="gramEnd"/>
            <w:r w:rsidRPr="000A3E39">
              <w:t xml:space="preserve"> Beans or Cheese served with Fresh Salad</w:t>
            </w:r>
          </w:p>
        </w:tc>
        <w:tc>
          <w:tcPr>
            <w:tcW w:w="1663" w:type="dxa"/>
            <w:shd w:val="clear" w:color="auto" w:fill="FFFFFF"/>
            <w:vAlign w:val="center"/>
          </w:tcPr>
          <w:p w14:paraId="6B66738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 xml:space="preserve">French Baguette filled with Ham, Egg or </w:t>
            </w:r>
            <w:proofErr w:type="gramStart"/>
            <w:r w:rsidRPr="002D3B29">
              <w:rPr>
                <w:rFonts w:cs="Arial"/>
              </w:rPr>
              <w:t>Tuna  &amp;</w:t>
            </w:r>
            <w:proofErr w:type="gramEnd"/>
            <w:r w:rsidRPr="002D3B29">
              <w:rPr>
                <w:rFonts w:cs="Arial"/>
              </w:rPr>
              <w:t xml:space="preserve"> served with Fresh Salad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546AB212" w14:textId="77777777" w:rsidR="00EF08BD" w:rsidRPr="000A3E3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0A3E39">
              <w:t>Oven Baked Jacket Potato with Tuna or Cheese served with Fresh Salad</w:t>
            </w:r>
          </w:p>
        </w:tc>
        <w:tc>
          <w:tcPr>
            <w:tcW w:w="1863" w:type="dxa"/>
            <w:shd w:val="clear" w:color="auto" w:fill="FFFFFF"/>
            <w:vAlign w:val="center"/>
          </w:tcPr>
          <w:p w14:paraId="1C3E4704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French Baguette filled with Ham, Egg, Tuna or Cheese</w:t>
            </w:r>
          </w:p>
          <w:p w14:paraId="1C371C34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&amp; served with Fresh Salad</w:t>
            </w:r>
          </w:p>
        </w:tc>
        <w:tc>
          <w:tcPr>
            <w:tcW w:w="1722" w:type="dxa"/>
            <w:shd w:val="clear" w:color="auto" w:fill="FFFFFF"/>
            <w:vAlign w:val="center"/>
          </w:tcPr>
          <w:p w14:paraId="0941AFC4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French Baguette filled with Ham, Egg, Tuna or Cheese</w:t>
            </w:r>
          </w:p>
          <w:p w14:paraId="3800A082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&amp; served with Fresh Salad</w:t>
            </w:r>
          </w:p>
        </w:tc>
      </w:tr>
      <w:tr w:rsidR="00EF08BD" w:rsidRPr="002D3B29" w14:paraId="69EED7DE" w14:textId="77777777" w:rsidTr="00101FFA">
        <w:trPr>
          <w:jc w:val="center"/>
        </w:trPr>
        <w:tc>
          <w:tcPr>
            <w:tcW w:w="1531" w:type="dxa"/>
          </w:tcPr>
          <w:p w14:paraId="127F8E0A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4278CA02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</w:p>
          <w:p w14:paraId="2EEA874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  <w:b/>
              </w:rPr>
            </w:pPr>
            <w:r w:rsidRPr="002D3B29">
              <w:rPr>
                <w:rFonts w:cs="Arial"/>
                <w:b/>
              </w:rPr>
              <w:t>Dessert</w:t>
            </w:r>
          </w:p>
        </w:tc>
        <w:tc>
          <w:tcPr>
            <w:tcW w:w="1773" w:type="dxa"/>
            <w:vAlign w:val="center"/>
          </w:tcPr>
          <w:p w14:paraId="7655168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Fruit All Butter Shortbread</w:t>
            </w:r>
          </w:p>
          <w:p w14:paraId="394ECB9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Fruit Platter</w:t>
            </w:r>
          </w:p>
          <w:p w14:paraId="1EE4DAFD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Yoghurt</w:t>
            </w:r>
          </w:p>
        </w:tc>
        <w:tc>
          <w:tcPr>
            <w:tcW w:w="1663" w:type="dxa"/>
            <w:vAlign w:val="center"/>
          </w:tcPr>
          <w:p w14:paraId="4CB1D6C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Chocolate &amp; Raspberry Sponge</w:t>
            </w:r>
          </w:p>
          <w:p w14:paraId="5D8A6DD5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Fruit Pots</w:t>
            </w:r>
          </w:p>
          <w:p w14:paraId="22A46BC8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Yoghurt</w:t>
            </w:r>
          </w:p>
        </w:tc>
        <w:tc>
          <w:tcPr>
            <w:tcW w:w="1852" w:type="dxa"/>
            <w:vAlign w:val="center"/>
          </w:tcPr>
          <w:p w14:paraId="18C7A49C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Fruit Jelly Crush</w:t>
            </w:r>
          </w:p>
          <w:p w14:paraId="3E02BD0E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Fruit Platter</w:t>
            </w:r>
          </w:p>
          <w:p w14:paraId="0A1B8766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Yoghurt</w:t>
            </w:r>
          </w:p>
        </w:tc>
        <w:tc>
          <w:tcPr>
            <w:tcW w:w="1863" w:type="dxa"/>
            <w:vAlign w:val="center"/>
          </w:tcPr>
          <w:p w14:paraId="5D260834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St Clements</w:t>
            </w:r>
          </w:p>
          <w:p w14:paraId="17159CE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Drizzle Cake</w:t>
            </w:r>
          </w:p>
          <w:p w14:paraId="333197AC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Fruit Pots</w:t>
            </w:r>
          </w:p>
          <w:p w14:paraId="10947316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Yoghurt</w:t>
            </w:r>
          </w:p>
        </w:tc>
        <w:tc>
          <w:tcPr>
            <w:tcW w:w="1722" w:type="dxa"/>
            <w:vAlign w:val="center"/>
          </w:tcPr>
          <w:p w14:paraId="2A0FBF0D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Vanilla Ice Cream</w:t>
            </w:r>
          </w:p>
          <w:p w14:paraId="39212812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Fresh Fruit Platter</w:t>
            </w:r>
          </w:p>
          <w:p w14:paraId="480B05EB" w14:textId="77777777" w:rsidR="00EF08BD" w:rsidRPr="002D3B29" w:rsidRDefault="00EF08BD" w:rsidP="00101FFA">
            <w:pPr>
              <w:pStyle w:val="NoSpacing"/>
              <w:jc w:val="center"/>
              <w:rPr>
                <w:rFonts w:cs="Arial"/>
              </w:rPr>
            </w:pPr>
            <w:r w:rsidRPr="002D3B29">
              <w:rPr>
                <w:rFonts w:cs="Arial"/>
              </w:rPr>
              <w:t>Organic Yoghurt</w:t>
            </w:r>
          </w:p>
        </w:tc>
      </w:tr>
    </w:tbl>
    <w:p w14:paraId="0ADC5524" w14:textId="77777777" w:rsidR="00EF08BD" w:rsidRDefault="00EF08BD" w:rsidP="001950D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1BAF25C" w14:textId="77777777" w:rsidR="00EF08BD" w:rsidRPr="00865C7F" w:rsidRDefault="00EF08BD" w:rsidP="000A3E39">
      <w:pPr>
        <w:jc w:val="center"/>
        <w:rPr>
          <w:b/>
          <w:sz w:val="20"/>
          <w:szCs w:val="20"/>
        </w:rPr>
      </w:pPr>
      <w:r w:rsidRPr="00763C3A">
        <w:rPr>
          <w:b/>
          <w:sz w:val="20"/>
          <w:szCs w:val="20"/>
        </w:rPr>
        <w:t>Please Note: Any child with food allergies or intolerances will be offered an alternative Main Course and Desse</w:t>
      </w:r>
      <w:r>
        <w:rPr>
          <w:b/>
          <w:sz w:val="20"/>
          <w:szCs w:val="20"/>
        </w:rPr>
        <w:t>rt to meet your child’s needs. Allergen menu from displayed in all serveries and available for parents to see if requested.</w:t>
      </w:r>
    </w:p>
    <w:p w14:paraId="3BF09AAC" w14:textId="77777777" w:rsidR="00EF08BD" w:rsidRPr="000A3E39" w:rsidRDefault="00EF08BD" w:rsidP="000A3E39">
      <w:r>
        <w:t xml:space="preserve">                               </w:t>
      </w:r>
      <w:r w:rsidRPr="00763C3A">
        <w:t>Water</w:t>
      </w:r>
      <w:r>
        <w:t xml:space="preserve"> and Milk</w:t>
      </w:r>
      <w:r w:rsidRPr="00763C3A">
        <w:t xml:space="preserve"> available with lunch everyday</w:t>
      </w:r>
      <w:r>
        <w:t xml:space="preserve"> Fresh Bread Baked Daily </w:t>
      </w:r>
    </w:p>
    <w:sectPr w:rsidR="00EF08BD" w:rsidRPr="000A3E39" w:rsidSect="001950D2">
      <w:pgSz w:w="11906" w:h="16838"/>
      <w:pgMar w:top="62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50D2"/>
    <w:rsid w:val="000A3E39"/>
    <w:rsid w:val="00101FFA"/>
    <w:rsid w:val="001950D2"/>
    <w:rsid w:val="00256217"/>
    <w:rsid w:val="002D3B29"/>
    <w:rsid w:val="002E2E01"/>
    <w:rsid w:val="00466360"/>
    <w:rsid w:val="00574673"/>
    <w:rsid w:val="00763C3A"/>
    <w:rsid w:val="00865C7F"/>
    <w:rsid w:val="00914BA4"/>
    <w:rsid w:val="00AA03EF"/>
    <w:rsid w:val="00BE324A"/>
    <w:rsid w:val="00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6F7E8"/>
  <w15:docId w15:val="{4C575D6F-7DD7-483D-B98C-B219B8C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D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50D2"/>
    <w:rPr>
      <w:lang w:eastAsia="en-US"/>
    </w:rPr>
  </w:style>
  <w:style w:type="table" w:styleId="TableGrid">
    <w:name w:val="Table Grid"/>
    <w:basedOn w:val="TableNormal"/>
    <w:uiPriority w:val="99"/>
    <w:locked/>
    <w:rsid w:val="000A3E3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WSMS Transported Meals Menu Term 1, September 2018</vt:lpstr>
    </vt:vector>
  </TitlesOfParts>
  <Company>Bath and North East Somerset (SWGfL)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WSMS Transported Meals Menu Term 1, September 2018</dc:title>
  <dc:subject/>
  <dc:creator>Tina Plank</dc:creator>
  <cp:keywords/>
  <dc:description/>
  <cp:lastModifiedBy>Louise Didcott</cp:lastModifiedBy>
  <cp:revision>2</cp:revision>
  <dcterms:created xsi:type="dcterms:W3CDTF">2018-08-15T09:55:00Z</dcterms:created>
  <dcterms:modified xsi:type="dcterms:W3CDTF">2018-08-15T09:55:00Z</dcterms:modified>
</cp:coreProperties>
</file>