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B05" w:rsidRPr="005D08A5" w:rsidRDefault="00B65D12" w:rsidP="005D08A5">
      <w:pPr>
        <w:pStyle w:val="Body"/>
        <w:spacing w:after="240"/>
        <w:jc w:val="center"/>
        <w:rPr>
          <w:rFonts w:ascii="Arial" w:eastAsia="Arial" w:hAnsi="Arial" w:cs="Arial"/>
          <w:b/>
          <w:bCs/>
          <w:sz w:val="32"/>
          <w:szCs w:val="32"/>
        </w:rPr>
      </w:pPr>
      <w:r w:rsidRPr="005D08A5">
        <w:rPr>
          <w:rFonts w:ascii="Arial" w:hAnsi="Arial" w:cs="Arial"/>
          <w:b/>
          <w:bCs/>
          <w:color w:val="104F75"/>
          <w:sz w:val="32"/>
          <w:szCs w:val="32"/>
          <w:u w:color="104F75"/>
          <w:lang w:val="en-US"/>
        </w:rPr>
        <w:t xml:space="preserve">Swainswick </w:t>
      </w:r>
      <w:proofErr w:type="spellStart"/>
      <w:r w:rsidRPr="005D08A5">
        <w:rPr>
          <w:rFonts w:ascii="Arial" w:hAnsi="Arial" w:cs="Arial"/>
          <w:b/>
          <w:bCs/>
          <w:color w:val="104F75"/>
          <w:sz w:val="32"/>
          <w:szCs w:val="32"/>
          <w:u w:color="104F75"/>
          <w:lang w:val="en-US"/>
        </w:rPr>
        <w:t>CofE</w:t>
      </w:r>
      <w:proofErr w:type="spellEnd"/>
      <w:r w:rsidRPr="005D08A5">
        <w:rPr>
          <w:rFonts w:ascii="Arial" w:hAnsi="Arial" w:cs="Arial"/>
          <w:b/>
          <w:bCs/>
          <w:color w:val="104F75"/>
          <w:sz w:val="32"/>
          <w:szCs w:val="32"/>
          <w:u w:color="104F75"/>
          <w:lang w:val="en-US"/>
        </w:rPr>
        <w:t xml:space="preserve"> Primary School Pu</w:t>
      </w:r>
      <w:r w:rsidRPr="005D08A5">
        <w:rPr>
          <w:rFonts w:ascii="Arial" w:hAnsi="Arial" w:cs="Arial"/>
          <w:b/>
          <w:bCs/>
          <w:color w:val="104F75"/>
          <w:sz w:val="32"/>
          <w:szCs w:val="32"/>
          <w:u w:color="104F75"/>
          <w:lang w:val="da-DK"/>
        </w:rPr>
        <w:t xml:space="preserve">pil </w:t>
      </w:r>
      <w:r w:rsidRPr="005D08A5">
        <w:rPr>
          <w:rFonts w:ascii="Arial" w:hAnsi="Arial" w:cs="Arial"/>
          <w:b/>
          <w:bCs/>
          <w:color w:val="104F75"/>
          <w:sz w:val="32"/>
          <w:szCs w:val="32"/>
          <w:u w:color="104F75"/>
          <w:lang w:val="en-US"/>
        </w:rPr>
        <w:t>P</w:t>
      </w:r>
      <w:proofErr w:type="spellStart"/>
      <w:r w:rsidRPr="005D08A5">
        <w:rPr>
          <w:rFonts w:ascii="Arial" w:hAnsi="Arial" w:cs="Arial"/>
          <w:b/>
          <w:bCs/>
          <w:color w:val="104F75"/>
          <w:sz w:val="32"/>
          <w:szCs w:val="32"/>
          <w:u w:color="104F75"/>
        </w:rPr>
        <w:t>remium</w:t>
      </w:r>
      <w:proofErr w:type="spellEnd"/>
      <w:r w:rsidRPr="005D08A5">
        <w:rPr>
          <w:rFonts w:ascii="Arial" w:hAnsi="Arial" w:cs="Arial"/>
          <w:b/>
          <w:bCs/>
          <w:color w:val="104F75"/>
          <w:sz w:val="32"/>
          <w:szCs w:val="32"/>
          <w:u w:color="104F75"/>
        </w:rPr>
        <w:t xml:space="preserve"> </w:t>
      </w:r>
      <w:r w:rsidR="00BF0F51" w:rsidRPr="005D08A5">
        <w:rPr>
          <w:rFonts w:ascii="Arial" w:hAnsi="Arial" w:cs="Arial"/>
          <w:b/>
          <w:bCs/>
          <w:color w:val="104F75"/>
          <w:sz w:val="32"/>
          <w:szCs w:val="32"/>
          <w:u w:color="104F75"/>
          <w:lang w:val="en-US"/>
        </w:rPr>
        <w:t>Review</w:t>
      </w:r>
      <w:r w:rsidR="00032A32">
        <w:rPr>
          <w:rFonts w:ascii="Arial" w:hAnsi="Arial" w:cs="Arial"/>
          <w:b/>
          <w:bCs/>
          <w:color w:val="104F75"/>
          <w:sz w:val="32"/>
          <w:szCs w:val="32"/>
          <w:u w:color="104F75"/>
          <w:lang w:val="en-US"/>
        </w:rPr>
        <w:t xml:space="preserve"> for 2018-19</w:t>
      </w:r>
    </w:p>
    <w:tbl>
      <w:tblPr>
        <w:tblW w:w="151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10"/>
        <w:gridCol w:w="1252"/>
        <w:gridCol w:w="3563"/>
        <w:gridCol w:w="1443"/>
        <w:gridCol w:w="4728"/>
        <w:gridCol w:w="1532"/>
      </w:tblGrid>
      <w:tr w:rsidR="00F37B05" w:rsidRPr="009C3B92">
        <w:trPr>
          <w:trHeight w:val="243"/>
        </w:trPr>
        <w:tc>
          <w:tcPr>
            <w:tcW w:w="15128" w:type="dxa"/>
            <w:gridSpan w:val="6"/>
            <w:tcBorders>
              <w:top w:val="single" w:sz="4" w:space="0" w:color="000000"/>
              <w:left w:val="single" w:sz="4" w:space="0" w:color="000000"/>
              <w:bottom w:val="single" w:sz="4" w:space="0" w:color="000000"/>
              <w:right w:val="single" w:sz="4" w:space="0" w:color="000000"/>
            </w:tcBorders>
            <w:shd w:val="clear" w:color="auto" w:fill="CFDCE3"/>
            <w:tcMar>
              <w:top w:w="80" w:type="dxa"/>
              <w:left w:w="80" w:type="dxa"/>
              <w:bottom w:w="80" w:type="dxa"/>
              <w:right w:w="80" w:type="dxa"/>
            </w:tcMar>
          </w:tcPr>
          <w:p w:rsidR="00F37B05" w:rsidRPr="009C3B92" w:rsidRDefault="00B65D12">
            <w:pPr>
              <w:pStyle w:val="ListParagraph"/>
              <w:numPr>
                <w:ilvl w:val="0"/>
                <w:numId w:val="1"/>
              </w:numPr>
              <w:rPr>
                <w:rFonts w:ascii="Arial" w:hAnsi="Arial" w:cs="Arial"/>
                <w:b/>
                <w:bCs/>
                <w:sz w:val="16"/>
                <w:szCs w:val="16"/>
              </w:rPr>
            </w:pPr>
            <w:r w:rsidRPr="009C3B92">
              <w:rPr>
                <w:rFonts w:ascii="Arial" w:hAnsi="Arial" w:cs="Arial"/>
                <w:b/>
                <w:bCs/>
                <w:sz w:val="16"/>
                <w:szCs w:val="16"/>
              </w:rPr>
              <w:t>Summary information</w:t>
            </w:r>
          </w:p>
        </w:tc>
      </w:tr>
      <w:tr w:rsidR="00F37B05" w:rsidRPr="009C3B92">
        <w:trPr>
          <w:trHeight w:val="24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B05" w:rsidRPr="009C3B92" w:rsidRDefault="00B65D12">
            <w:pPr>
              <w:pStyle w:val="Body"/>
              <w:rPr>
                <w:rFonts w:ascii="Arial" w:hAnsi="Arial" w:cs="Arial"/>
                <w:sz w:val="16"/>
                <w:szCs w:val="16"/>
              </w:rPr>
            </w:pPr>
            <w:r w:rsidRPr="009C3B92">
              <w:rPr>
                <w:rFonts w:ascii="Arial" w:hAnsi="Arial" w:cs="Arial"/>
                <w:b/>
                <w:bCs/>
                <w:sz w:val="16"/>
                <w:szCs w:val="16"/>
                <w:lang w:val="en-US"/>
              </w:rPr>
              <w:t>School</w:t>
            </w:r>
          </w:p>
        </w:tc>
        <w:tc>
          <w:tcPr>
            <w:tcW w:w="1251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B05" w:rsidRPr="009C3B92" w:rsidRDefault="0017343C">
            <w:pPr>
              <w:rPr>
                <w:rFonts w:ascii="Arial" w:hAnsi="Arial" w:cs="Arial"/>
                <w:sz w:val="16"/>
                <w:szCs w:val="16"/>
              </w:rPr>
            </w:pPr>
            <w:r>
              <w:rPr>
                <w:rFonts w:ascii="Arial" w:hAnsi="Arial" w:cs="Arial"/>
                <w:sz w:val="16"/>
                <w:szCs w:val="16"/>
              </w:rPr>
              <w:t>Swainswick Primary</w:t>
            </w:r>
          </w:p>
        </w:tc>
      </w:tr>
      <w:tr w:rsidR="00C66B8F" w:rsidRPr="009C3B92" w:rsidTr="00C66B8F">
        <w:trPr>
          <w:trHeight w:val="24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B8F" w:rsidRPr="009C3B92" w:rsidRDefault="00C66B8F">
            <w:pPr>
              <w:pStyle w:val="Body"/>
              <w:rPr>
                <w:rFonts w:ascii="Arial" w:hAnsi="Arial" w:cs="Arial"/>
                <w:sz w:val="16"/>
                <w:szCs w:val="16"/>
              </w:rPr>
            </w:pPr>
            <w:r w:rsidRPr="009C3B92">
              <w:rPr>
                <w:rFonts w:ascii="Arial" w:hAnsi="Arial" w:cs="Arial"/>
                <w:b/>
                <w:bCs/>
                <w:sz w:val="16"/>
                <w:szCs w:val="16"/>
                <w:lang w:val="en-US"/>
              </w:rPr>
              <w:t>Academic Year</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B8F" w:rsidRPr="009C3B92" w:rsidRDefault="0017343C">
            <w:pPr>
              <w:rPr>
                <w:rFonts w:ascii="Arial" w:hAnsi="Arial" w:cs="Arial"/>
                <w:sz w:val="16"/>
                <w:szCs w:val="16"/>
              </w:rPr>
            </w:pPr>
            <w:r>
              <w:rPr>
                <w:rFonts w:ascii="Arial" w:eastAsia="Calibri" w:hAnsi="Arial" w:cs="Arial"/>
                <w:color w:val="000000"/>
                <w:sz w:val="16"/>
                <w:szCs w:val="16"/>
                <w:u w:color="000000"/>
              </w:rPr>
              <w:t>2018-19</w:t>
            </w:r>
          </w:p>
        </w:tc>
        <w:tc>
          <w:tcPr>
            <w:tcW w:w="50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B8F" w:rsidRPr="009C3B92" w:rsidRDefault="00C66B8F">
            <w:pPr>
              <w:rPr>
                <w:rFonts w:ascii="Arial" w:hAnsi="Arial" w:cs="Arial"/>
                <w:sz w:val="16"/>
                <w:szCs w:val="16"/>
              </w:rPr>
            </w:pPr>
            <w:r>
              <w:rPr>
                <w:rFonts w:ascii="Arial" w:eastAsia="Calibri" w:hAnsi="Arial" w:cs="Arial"/>
                <w:color w:val="000000"/>
                <w:sz w:val="16"/>
                <w:szCs w:val="16"/>
                <w:u w:color="000000"/>
              </w:rPr>
              <w:t xml:space="preserve">Total budget  </w:t>
            </w:r>
            <w:r w:rsidR="0017343C">
              <w:rPr>
                <w:rFonts w:ascii="Arial" w:eastAsia="Calibri" w:hAnsi="Arial" w:cs="Arial"/>
                <w:color w:val="000000"/>
                <w:sz w:val="16"/>
                <w:szCs w:val="16"/>
                <w:u w:color="000000"/>
              </w:rPr>
              <w:t>£5,280</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B8F" w:rsidRPr="009C3B92" w:rsidRDefault="00C66B8F">
            <w:pPr>
              <w:pStyle w:val="Body"/>
              <w:rPr>
                <w:rFonts w:ascii="Arial" w:hAnsi="Arial" w:cs="Arial"/>
                <w:sz w:val="16"/>
                <w:szCs w:val="16"/>
              </w:rPr>
            </w:pPr>
            <w:r w:rsidRPr="009C3B92">
              <w:rPr>
                <w:rFonts w:ascii="Arial" w:hAnsi="Arial" w:cs="Arial"/>
                <w:b/>
                <w:bCs/>
                <w:sz w:val="16"/>
                <w:szCs w:val="16"/>
                <w:lang w:val="en-US"/>
              </w:rPr>
              <w:t>Date of most recent PP Review</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B8F" w:rsidRPr="009C3B92" w:rsidRDefault="0017343C">
            <w:pPr>
              <w:rPr>
                <w:rFonts w:ascii="Arial" w:hAnsi="Arial" w:cs="Arial"/>
                <w:sz w:val="16"/>
                <w:szCs w:val="16"/>
              </w:rPr>
            </w:pPr>
            <w:r>
              <w:rPr>
                <w:rFonts w:ascii="Arial" w:eastAsia="Calibri" w:hAnsi="Arial" w:cs="Arial"/>
                <w:color w:val="000000"/>
                <w:sz w:val="16"/>
                <w:szCs w:val="16"/>
                <w:u w:color="000000"/>
              </w:rPr>
              <w:t>15/7/2019</w:t>
            </w:r>
          </w:p>
        </w:tc>
      </w:tr>
      <w:tr w:rsidR="00F37B05" w:rsidRPr="009C3B92" w:rsidTr="00C66B8F">
        <w:trPr>
          <w:trHeight w:val="48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B05" w:rsidRPr="009C3B92" w:rsidRDefault="00B65D12">
            <w:pPr>
              <w:pStyle w:val="Body"/>
              <w:rPr>
                <w:rFonts w:ascii="Arial" w:hAnsi="Arial" w:cs="Arial"/>
                <w:sz w:val="16"/>
                <w:szCs w:val="16"/>
              </w:rPr>
            </w:pPr>
            <w:r w:rsidRPr="009C3B92">
              <w:rPr>
                <w:rFonts w:ascii="Arial" w:hAnsi="Arial" w:cs="Arial"/>
                <w:b/>
                <w:bCs/>
                <w:sz w:val="16"/>
                <w:szCs w:val="16"/>
                <w:lang w:val="en-US"/>
              </w:rPr>
              <w:t>Total number of pupils</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B05" w:rsidRPr="009C3B92" w:rsidRDefault="0017343C">
            <w:pPr>
              <w:rPr>
                <w:rFonts w:ascii="Arial" w:hAnsi="Arial" w:cs="Arial"/>
                <w:sz w:val="16"/>
                <w:szCs w:val="16"/>
              </w:rPr>
            </w:pPr>
            <w:r>
              <w:rPr>
                <w:rFonts w:ascii="Arial" w:eastAsia="Calibri" w:hAnsi="Arial" w:cs="Arial"/>
                <w:color w:val="000000"/>
                <w:sz w:val="16"/>
                <w:szCs w:val="16"/>
                <w:u w:color="000000"/>
              </w:rPr>
              <w:t>64</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B05" w:rsidRPr="009C3B92" w:rsidRDefault="00B65D12">
            <w:pPr>
              <w:pStyle w:val="Body"/>
              <w:rPr>
                <w:rFonts w:ascii="Arial" w:hAnsi="Arial" w:cs="Arial"/>
                <w:sz w:val="16"/>
                <w:szCs w:val="16"/>
              </w:rPr>
            </w:pPr>
            <w:r w:rsidRPr="009C3B92">
              <w:rPr>
                <w:rFonts w:ascii="Arial" w:hAnsi="Arial" w:cs="Arial"/>
                <w:b/>
                <w:bCs/>
                <w:sz w:val="16"/>
                <w:szCs w:val="16"/>
                <w:lang w:val="en-US"/>
              </w:rPr>
              <w:t>Number of pupils eligible for PP</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B05" w:rsidRPr="009C3B92" w:rsidRDefault="00A12A15">
            <w:pPr>
              <w:rPr>
                <w:rFonts w:ascii="Arial" w:hAnsi="Arial" w:cs="Arial"/>
                <w:sz w:val="16"/>
                <w:szCs w:val="16"/>
              </w:rPr>
            </w:pPr>
            <w:r w:rsidRPr="009C3B92">
              <w:rPr>
                <w:rFonts w:ascii="Arial" w:eastAsia="Calibri" w:hAnsi="Arial" w:cs="Arial"/>
                <w:color w:val="000000"/>
                <w:sz w:val="16"/>
                <w:szCs w:val="16"/>
                <w:u w:color="000000"/>
              </w:rPr>
              <w:t>4</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B05" w:rsidRPr="009C3B92" w:rsidRDefault="00B65D12">
            <w:pPr>
              <w:pStyle w:val="Body"/>
              <w:rPr>
                <w:rFonts w:ascii="Arial" w:hAnsi="Arial" w:cs="Arial"/>
                <w:sz w:val="16"/>
                <w:szCs w:val="16"/>
              </w:rPr>
            </w:pPr>
            <w:r w:rsidRPr="009C3B92">
              <w:rPr>
                <w:rFonts w:ascii="Arial" w:hAnsi="Arial" w:cs="Arial"/>
                <w:b/>
                <w:bCs/>
                <w:sz w:val="16"/>
                <w:szCs w:val="16"/>
                <w:lang w:val="en-US"/>
              </w:rPr>
              <w:t>Date for next internal review of this strategy</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B05" w:rsidRPr="00C66B8F" w:rsidRDefault="0017343C">
            <w:pPr>
              <w:rPr>
                <w:rFonts w:ascii="Arial" w:eastAsia="Calibri" w:hAnsi="Arial" w:cs="Arial"/>
                <w:color w:val="000000"/>
                <w:sz w:val="16"/>
                <w:szCs w:val="16"/>
                <w:u w:color="000000"/>
              </w:rPr>
            </w:pPr>
            <w:r>
              <w:rPr>
                <w:rFonts w:ascii="Arial" w:eastAsia="Calibri" w:hAnsi="Arial" w:cs="Arial"/>
                <w:color w:val="000000"/>
                <w:sz w:val="16"/>
                <w:szCs w:val="16"/>
                <w:u w:color="000000"/>
              </w:rPr>
              <w:t>16/11/2019</w:t>
            </w:r>
          </w:p>
          <w:p w:rsidR="00C66B8F" w:rsidRPr="009C3B92" w:rsidRDefault="00C66B8F">
            <w:pPr>
              <w:rPr>
                <w:rFonts w:ascii="Arial" w:hAnsi="Arial" w:cs="Arial"/>
                <w:sz w:val="16"/>
                <w:szCs w:val="16"/>
              </w:rPr>
            </w:pPr>
            <w:r w:rsidRPr="00C66B8F">
              <w:rPr>
                <w:rFonts w:ascii="Arial" w:eastAsia="Calibri" w:hAnsi="Arial" w:cs="Arial"/>
                <w:color w:val="000000"/>
                <w:sz w:val="16"/>
                <w:szCs w:val="16"/>
                <w:u w:color="000000"/>
              </w:rPr>
              <w:t>Standards</w:t>
            </w:r>
          </w:p>
        </w:tc>
      </w:tr>
    </w:tbl>
    <w:p w:rsidR="00F37B05" w:rsidRPr="009C3B92" w:rsidRDefault="00F37B05">
      <w:pPr>
        <w:pStyle w:val="Body"/>
        <w:rPr>
          <w:rFonts w:ascii="Arial" w:eastAsia="Arial" w:hAnsi="Arial" w:cs="Arial"/>
          <w:sz w:val="16"/>
          <w:szCs w:val="16"/>
        </w:rPr>
      </w:pPr>
    </w:p>
    <w:tbl>
      <w:tblPr>
        <w:tblW w:w="151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00"/>
        <w:gridCol w:w="7237"/>
      </w:tblGrid>
      <w:tr w:rsidR="00F37B05" w:rsidRPr="009C3B92">
        <w:trPr>
          <w:trHeight w:val="243"/>
        </w:trPr>
        <w:tc>
          <w:tcPr>
            <w:tcW w:w="15137" w:type="dxa"/>
            <w:gridSpan w:val="2"/>
            <w:tcBorders>
              <w:top w:val="single" w:sz="4" w:space="0" w:color="000000"/>
              <w:left w:val="single" w:sz="4" w:space="0" w:color="000000"/>
              <w:bottom w:val="single" w:sz="4" w:space="0" w:color="000000"/>
              <w:right w:val="single" w:sz="4" w:space="0" w:color="000000"/>
            </w:tcBorders>
            <w:shd w:val="clear" w:color="auto" w:fill="CFDCE3"/>
            <w:tcMar>
              <w:top w:w="80" w:type="dxa"/>
              <w:left w:w="80" w:type="dxa"/>
              <w:bottom w:w="80" w:type="dxa"/>
              <w:right w:w="80" w:type="dxa"/>
            </w:tcMar>
          </w:tcPr>
          <w:p w:rsidR="00F37B05" w:rsidRPr="009C3B92" w:rsidRDefault="00B65D12">
            <w:pPr>
              <w:pStyle w:val="ListParagraph"/>
              <w:numPr>
                <w:ilvl w:val="0"/>
                <w:numId w:val="3"/>
              </w:numPr>
              <w:rPr>
                <w:rFonts w:ascii="Arial" w:hAnsi="Arial" w:cs="Arial"/>
                <w:b/>
                <w:bCs/>
                <w:sz w:val="16"/>
                <w:szCs w:val="16"/>
              </w:rPr>
            </w:pPr>
            <w:r w:rsidRPr="009C3B92">
              <w:rPr>
                <w:rFonts w:ascii="Arial" w:hAnsi="Arial" w:cs="Arial"/>
                <w:b/>
                <w:bCs/>
                <w:sz w:val="16"/>
                <w:szCs w:val="16"/>
              </w:rPr>
              <w:t>Current attai</w:t>
            </w:r>
            <w:r w:rsidR="00A12A15" w:rsidRPr="009C3B92">
              <w:rPr>
                <w:rFonts w:ascii="Arial" w:hAnsi="Arial" w:cs="Arial"/>
                <w:b/>
                <w:bCs/>
                <w:sz w:val="16"/>
                <w:szCs w:val="16"/>
              </w:rPr>
              <w:t>nment (end of academic year 2017-18</w:t>
            </w:r>
            <w:r w:rsidRPr="009C3B92">
              <w:rPr>
                <w:rFonts w:ascii="Arial" w:hAnsi="Arial" w:cs="Arial"/>
                <w:b/>
                <w:bCs/>
                <w:sz w:val="16"/>
                <w:szCs w:val="16"/>
              </w:rPr>
              <w:t>)</w:t>
            </w:r>
          </w:p>
        </w:tc>
      </w:tr>
      <w:tr w:rsidR="00C66B8F" w:rsidRPr="009C3B92" w:rsidTr="00D335F1">
        <w:trPr>
          <w:trHeight w:val="243"/>
        </w:trPr>
        <w:tc>
          <w:tcPr>
            <w:tcW w:w="7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C66B8F" w:rsidRPr="009C3B92" w:rsidRDefault="00C66B8F">
            <w:pPr>
              <w:rPr>
                <w:rFonts w:ascii="Arial" w:hAnsi="Arial" w:cs="Arial"/>
                <w:sz w:val="16"/>
                <w:szCs w:val="16"/>
              </w:rPr>
            </w:pPr>
          </w:p>
        </w:tc>
        <w:tc>
          <w:tcPr>
            <w:tcW w:w="72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66B8F" w:rsidRPr="009C3B92" w:rsidRDefault="00C66B8F">
            <w:pPr>
              <w:pStyle w:val="Body"/>
              <w:jc w:val="center"/>
              <w:rPr>
                <w:rFonts w:ascii="Arial" w:hAnsi="Arial" w:cs="Arial"/>
                <w:sz w:val="16"/>
                <w:szCs w:val="16"/>
              </w:rPr>
            </w:pPr>
            <w:r w:rsidRPr="00C66B8F">
              <w:rPr>
                <w:rFonts w:ascii="Arial" w:hAnsi="Arial" w:cs="Arial"/>
                <w:i/>
                <w:iCs/>
                <w:sz w:val="16"/>
                <w:szCs w:val="16"/>
                <w:lang w:val="en-US"/>
              </w:rPr>
              <w:t>Pup</w:t>
            </w:r>
            <w:r>
              <w:rPr>
                <w:rFonts w:ascii="Arial" w:hAnsi="Arial" w:cs="Arial"/>
                <w:i/>
                <w:iCs/>
                <w:sz w:val="16"/>
                <w:szCs w:val="16"/>
                <w:lang w:val="en-US"/>
              </w:rPr>
              <w:t>ils eligible for PP – 6%</w:t>
            </w:r>
          </w:p>
        </w:tc>
      </w:tr>
      <w:tr w:rsidR="00D85220" w:rsidRPr="009C3B92" w:rsidTr="006800F1">
        <w:trPr>
          <w:trHeight w:val="483"/>
        </w:trPr>
        <w:tc>
          <w:tcPr>
            <w:tcW w:w="7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85220" w:rsidRPr="009C3B92" w:rsidRDefault="00B9427C">
            <w:pPr>
              <w:pStyle w:val="Body"/>
              <w:spacing w:line="276" w:lineRule="auto"/>
              <w:rPr>
                <w:rFonts w:ascii="Arial" w:hAnsi="Arial" w:cs="Arial"/>
                <w:sz w:val="16"/>
                <w:szCs w:val="16"/>
              </w:rPr>
            </w:pPr>
            <w:r>
              <w:rPr>
                <w:rFonts w:ascii="Arial" w:hAnsi="Arial" w:cs="Arial"/>
                <w:b/>
                <w:bCs/>
                <w:sz w:val="16"/>
                <w:szCs w:val="16"/>
                <w:lang w:val="en-US"/>
              </w:rPr>
              <w:t>50</w:t>
            </w:r>
            <w:r w:rsidR="00D85220" w:rsidRPr="009C3B92">
              <w:rPr>
                <w:rFonts w:ascii="Arial" w:hAnsi="Arial" w:cs="Arial"/>
                <w:b/>
                <w:bCs/>
                <w:sz w:val="16"/>
                <w:szCs w:val="16"/>
                <w:lang w:val="en-US"/>
              </w:rPr>
              <w:t xml:space="preserve">% achieving in reading, writing and </w:t>
            </w:r>
            <w:proofErr w:type="spellStart"/>
            <w:r w:rsidR="00D85220" w:rsidRPr="009C3B92">
              <w:rPr>
                <w:rFonts w:ascii="Arial" w:hAnsi="Arial" w:cs="Arial"/>
                <w:b/>
                <w:bCs/>
                <w:sz w:val="16"/>
                <w:szCs w:val="16"/>
                <w:lang w:val="en-US"/>
              </w:rPr>
              <w:t>maths</w:t>
            </w:r>
            <w:proofErr w:type="spellEnd"/>
            <w:r w:rsidR="00D85220" w:rsidRPr="009C3B92">
              <w:rPr>
                <w:rFonts w:ascii="Arial" w:hAnsi="Arial" w:cs="Arial"/>
                <w:b/>
                <w:bCs/>
                <w:sz w:val="16"/>
                <w:szCs w:val="16"/>
                <w:lang w:val="en-US"/>
              </w:rPr>
              <w:t xml:space="preserve"> </w:t>
            </w:r>
          </w:p>
        </w:tc>
        <w:tc>
          <w:tcPr>
            <w:tcW w:w="7237" w:type="dxa"/>
            <w:vMerge w:val="restart"/>
            <w:tcBorders>
              <w:top w:val="single" w:sz="4" w:space="0" w:color="000000"/>
              <w:left w:val="single" w:sz="4" w:space="0" w:color="000000"/>
              <w:right w:val="single" w:sz="4" w:space="0" w:color="000000"/>
            </w:tcBorders>
            <w:shd w:val="clear" w:color="auto" w:fill="FFFFFF"/>
            <w:tcMar>
              <w:top w:w="80" w:type="dxa"/>
              <w:left w:w="267" w:type="dxa"/>
              <w:bottom w:w="80" w:type="dxa"/>
              <w:right w:w="80" w:type="dxa"/>
            </w:tcMar>
            <w:vAlign w:val="center"/>
          </w:tcPr>
          <w:p w:rsidR="00B9427C" w:rsidRDefault="00D85220" w:rsidP="00AE3B07">
            <w:pPr>
              <w:pStyle w:val="Body"/>
              <w:rPr>
                <w:rFonts w:ascii="Arial" w:hAnsi="Arial" w:cs="Arial"/>
                <w:sz w:val="16"/>
                <w:szCs w:val="16"/>
              </w:rPr>
            </w:pPr>
            <w:r w:rsidRPr="009C3B92">
              <w:rPr>
                <w:rFonts w:ascii="Arial" w:hAnsi="Arial" w:cs="Arial"/>
                <w:sz w:val="16"/>
                <w:szCs w:val="16"/>
              </w:rPr>
              <w:t xml:space="preserve">N/A – no pupils eligible for pupil premium in Y2 </w:t>
            </w:r>
          </w:p>
          <w:p w:rsidR="00AE3B07" w:rsidRPr="009C3B92" w:rsidRDefault="00AE3B07" w:rsidP="00AE3B07">
            <w:pPr>
              <w:pStyle w:val="Body"/>
              <w:rPr>
                <w:rFonts w:ascii="Arial" w:hAnsi="Arial" w:cs="Arial"/>
                <w:sz w:val="16"/>
                <w:szCs w:val="16"/>
              </w:rPr>
            </w:pPr>
          </w:p>
          <w:p w:rsidR="00D85220" w:rsidRPr="009C3B92" w:rsidRDefault="00D85220" w:rsidP="00D85220">
            <w:pPr>
              <w:pStyle w:val="Body"/>
              <w:rPr>
                <w:rFonts w:ascii="Arial" w:hAnsi="Arial" w:cs="Arial"/>
                <w:sz w:val="16"/>
                <w:szCs w:val="16"/>
              </w:rPr>
            </w:pPr>
            <w:r w:rsidRPr="009C3B92">
              <w:rPr>
                <w:rFonts w:ascii="Arial" w:hAnsi="Arial" w:cs="Arial"/>
                <w:sz w:val="16"/>
                <w:szCs w:val="16"/>
              </w:rPr>
              <w:t xml:space="preserve">Note – Progress and attainment of pupils in other year groups tracked internally. </w:t>
            </w:r>
          </w:p>
        </w:tc>
      </w:tr>
      <w:tr w:rsidR="00D85220" w:rsidRPr="009C3B92" w:rsidTr="006800F1">
        <w:trPr>
          <w:trHeight w:val="243"/>
        </w:trPr>
        <w:tc>
          <w:tcPr>
            <w:tcW w:w="7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85220" w:rsidRPr="009C3B92" w:rsidRDefault="00A12A15">
            <w:pPr>
              <w:pStyle w:val="Body"/>
              <w:spacing w:line="276" w:lineRule="auto"/>
              <w:rPr>
                <w:rFonts w:ascii="Arial" w:hAnsi="Arial" w:cs="Arial"/>
                <w:sz w:val="16"/>
                <w:szCs w:val="16"/>
              </w:rPr>
            </w:pPr>
            <w:r w:rsidRPr="009C3B92">
              <w:rPr>
                <w:rFonts w:ascii="Arial" w:hAnsi="Arial" w:cs="Arial"/>
                <w:b/>
                <w:bCs/>
                <w:sz w:val="16"/>
                <w:szCs w:val="16"/>
                <w:lang w:val="en-US"/>
              </w:rPr>
              <w:t>50</w:t>
            </w:r>
            <w:r w:rsidR="00D85220" w:rsidRPr="009C3B92">
              <w:rPr>
                <w:rFonts w:ascii="Arial" w:hAnsi="Arial" w:cs="Arial"/>
                <w:b/>
                <w:bCs/>
                <w:sz w:val="16"/>
                <w:szCs w:val="16"/>
                <w:lang w:val="en-US"/>
              </w:rPr>
              <w:t xml:space="preserve">% making progress in reading </w:t>
            </w:r>
          </w:p>
        </w:tc>
        <w:tc>
          <w:tcPr>
            <w:tcW w:w="7237" w:type="dxa"/>
            <w:vMerge/>
            <w:tcBorders>
              <w:left w:val="single" w:sz="4" w:space="0" w:color="000000"/>
              <w:right w:val="single" w:sz="4" w:space="0" w:color="000000"/>
            </w:tcBorders>
            <w:shd w:val="clear" w:color="auto" w:fill="auto"/>
            <w:tcMar>
              <w:top w:w="80" w:type="dxa"/>
              <w:left w:w="267" w:type="dxa"/>
              <w:bottom w:w="80" w:type="dxa"/>
              <w:right w:w="80" w:type="dxa"/>
            </w:tcMar>
            <w:vAlign w:val="center"/>
          </w:tcPr>
          <w:p w:rsidR="00D85220" w:rsidRPr="009C3B92" w:rsidRDefault="00D85220">
            <w:pPr>
              <w:pStyle w:val="Body"/>
              <w:jc w:val="center"/>
              <w:rPr>
                <w:rFonts w:ascii="Arial" w:hAnsi="Arial" w:cs="Arial"/>
                <w:sz w:val="16"/>
                <w:szCs w:val="16"/>
              </w:rPr>
            </w:pPr>
          </w:p>
        </w:tc>
      </w:tr>
      <w:tr w:rsidR="00D85220" w:rsidRPr="009C3B92" w:rsidTr="006800F1">
        <w:trPr>
          <w:trHeight w:val="243"/>
        </w:trPr>
        <w:tc>
          <w:tcPr>
            <w:tcW w:w="7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85220" w:rsidRPr="009C3B92" w:rsidRDefault="00A12A15" w:rsidP="00BE7D7D">
            <w:pPr>
              <w:pStyle w:val="Body"/>
              <w:spacing w:line="276" w:lineRule="auto"/>
              <w:rPr>
                <w:rFonts w:ascii="Arial" w:hAnsi="Arial" w:cs="Arial"/>
                <w:sz w:val="16"/>
                <w:szCs w:val="16"/>
              </w:rPr>
            </w:pPr>
            <w:r w:rsidRPr="009C3B92">
              <w:rPr>
                <w:rFonts w:ascii="Arial" w:hAnsi="Arial" w:cs="Arial"/>
                <w:b/>
                <w:bCs/>
                <w:sz w:val="16"/>
                <w:szCs w:val="16"/>
                <w:lang w:val="en-US"/>
              </w:rPr>
              <w:t>5</w:t>
            </w:r>
            <w:r w:rsidR="00B9427C">
              <w:rPr>
                <w:rFonts w:ascii="Arial" w:hAnsi="Arial" w:cs="Arial"/>
                <w:b/>
                <w:bCs/>
                <w:sz w:val="16"/>
                <w:szCs w:val="16"/>
                <w:lang w:val="en-US"/>
              </w:rPr>
              <w:t>0</w:t>
            </w:r>
            <w:r w:rsidR="00D85220" w:rsidRPr="009C3B92">
              <w:rPr>
                <w:rFonts w:ascii="Arial" w:hAnsi="Arial" w:cs="Arial"/>
                <w:b/>
                <w:bCs/>
                <w:sz w:val="16"/>
                <w:szCs w:val="16"/>
                <w:lang w:val="en-US"/>
              </w:rPr>
              <w:t xml:space="preserve">% making progress in writing </w:t>
            </w:r>
          </w:p>
        </w:tc>
        <w:tc>
          <w:tcPr>
            <w:tcW w:w="7237" w:type="dxa"/>
            <w:vMerge/>
            <w:tcBorders>
              <w:left w:val="single" w:sz="4" w:space="0" w:color="000000"/>
              <w:right w:val="single" w:sz="4" w:space="0" w:color="000000"/>
            </w:tcBorders>
            <w:shd w:val="clear" w:color="auto" w:fill="FFFFFF"/>
            <w:tcMar>
              <w:top w:w="80" w:type="dxa"/>
              <w:left w:w="267" w:type="dxa"/>
              <w:bottom w:w="80" w:type="dxa"/>
              <w:right w:w="80" w:type="dxa"/>
            </w:tcMar>
            <w:vAlign w:val="center"/>
          </w:tcPr>
          <w:p w:rsidR="00D85220" w:rsidRPr="009C3B92" w:rsidRDefault="00D85220" w:rsidP="00390B6E">
            <w:pPr>
              <w:pStyle w:val="Body"/>
              <w:jc w:val="center"/>
              <w:rPr>
                <w:rFonts w:ascii="Arial" w:hAnsi="Arial" w:cs="Arial"/>
                <w:sz w:val="16"/>
                <w:szCs w:val="16"/>
              </w:rPr>
            </w:pPr>
          </w:p>
        </w:tc>
      </w:tr>
      <w:tr w:rsidR="00D85220" w:rsidRPr="009C3B92" w:rsidTr="006800F1">
        <w:trPr>
          <w:trHeight w:val="243"/>
        </w:trPr>
        <w:tc>
          <w:tcPr>
            <w:tcW w:w="7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85220" w:rsidRPr="009C3B92" w:rsidRDefault="00A12A15">
            <w:pPr>
              <w:pStyle w:val="Body"/>
              <w:spacing w:line="276" w:lineRule="auto"/>
              <w:rPr>
                <w:rFonts w:ascii="Arial" w:hAnsi="Arial" w:cs="Arial"/>
                <w:sz w:val="16"/>
                <w:szCs w:val="16"/>
              </w:rPr>
            </w:pPr>
            <w:r w:rsidRPr="009C3B92">
              <w:rPr>
                <w:rFonts w:ascii="Arial" w:hAnsi="Arial" w:cs="Arial"/>
                <w:b/>
                <w:bCs/>
                <w:sz w:val="16"/>
                <w:szCs w:val="16"/>
                <w:lang w:val="en-US"/>
              </w:rPr>
              <w:t>50</w:t>
            </w:r>
            <w:r w:rsidR="00D85220" w:rsidRPr="009C3B92">
              <w:rPr>
                <w:rFonts w:ascii="Arial" w:hAnsi="Arial" w:cs="Arial"/>
                <w:b/>
                <w:bCs/>
                <w:sz w:val="16"/>
                <w:szCs w:val="16"/>
                <w:lang w:val="en-US"/>
              </w:rPr>
              <w:t xml:space="preserve">% making progress in </w:t>
            </w:r>
            <w:proofErr w:type="spellStart"/>
            <w:r w:rsidR="00D85220" w:rsidRPr="009C3B92">
              <w:rPr>
                <w:rFonts w:ascii="Arial" w:hAnsi="Arial" w:cs="Arial"/>
                <w:b/>
                <w:bCs/>
                <w:sz w:val="16"/>
                <w:szCs w:val="16"/>
                <w:lang w:val="en-US"/>
              </w:rPr>
              <w:t>maths</w:t>
            </w:r>
            <w:proofErr w:type="spellEnd"/>
            <w:r w:rsidR="00D85220" w:rsidRPr="009C3B92">
              <w:rPr>
                <w:rFonts w:ascii="Arial" w:hAnsi="Arial" w:cs="Arial"/>
                <w:b/>
                <w:bCs/>
                <w:sz w:val="16"/>
                <w:szCs w:val="16"/>
                <w:lang w:val="en-US"/>
              </w:rPr>
              <w:t xml:space="preserve"> </w:t>
            </w:r>
          </w:p>
        </w:tc>
        <w:tc>
          <w:tcPr>
            <w:tcW w:w="7237" w:type="dxa"/>
            <w:vMerge/>
            <w:tcBorders>
              <w:left w:val="single" w:sz="4" w:space="0" w:color="000000"/>
              <w:bottom w:val="single" w:sz="4" w:space="0" w:color="000000"/>
              <w:right w:val="single" w:sz="4" w:space="0" w:color="000000"/>
            </w:tcBorders>
            <w:shd w:val="clear" w:color="auto" w:fill="FFFFFF"/>
            <w:tcMar>
              <w:top w:w="80" w:type="dxa"/>
              <w:left w:w="267" w:type="dxa"/>
              <w:bottom w:w="80" w:type="dxa"/>
              <w:right w:w="80" w:type="dxa"/>
            </w:tcMar>
            <w:vAlign w:val="center"/>
          </w:tcPr>
          <w:p w:rsidR="00D85220" w:rsidRPr="009C3B92" w:rsidRDefault="00D85220">
            <w:pPr>
              <w:pStyle w:val="Body"/>
              <w:jc w:val="center"/>
              <w:rPr>
                <w:rFonts w:ascii="Arial" w:hAnsi="Arial" w:cs="Arial"/>
                <w:sz w:val="16"/>
                <w:szCs w:val="16"/>
              </w:rPr>
            </w:pPr>
          </w:p>
        </w:tc>
      </w:tr>
    </w:tbl>
    <w:p w:rsidR="00F37B05" w:rsidRPr="009C3B92" w:rsidRDefault="00F37B05">
      <w:pPr>
        <w:pStyle w:val="Body"/>
        <w:widowControl w:val="0"/>
        <w:rPr>
          <w:rFonts w:ascii="Arial" w:eastAsia="Arial" w:hAnsi="Arial" w:cs="Arial"/>
          <w:sz w:val="16"/>
          <w:szCs w:val="16"/>
        </w:rPr>
      </w:pPr>
    </w:p>
    <w:p w:rsidR="00390B6E" w:rsidRPr="009C3B92" w:rsidRDefault="00390B6E">
      <w:pPr>
        <w:pStyle w:val="Body"/>
        <w:widowControl w:val="0"/>
        <w:rPr>
          <w:rFonts w:ascii="Arial" w:eastAsia="Arial" w:hAnsi="Arial" w:cs="Arial"/>
          <w:sz w:val="16"/>
          <w:szCs w:val="16"/>
        </w:rPr>
      </w:pPr>
    </w:p>
    <w:tbl>
      <w:tblPr>
        <w:tblW w:w="151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7"/>
        <w:gridCol w:w="14271"/>
      </w:tblGrid>
      <w:tr w:rsidR="00390B6E" w:rsidRPr="009C3B92" w:rsidTr="009A3865">
        <w:trPr>
          <w:trHeight w:val="243"/>
        </w:trPr>
        <w:tc>
          <w:tcPr>
            <w:tcW w:w="15128" w:type="dxa"/>
            <w:gridSpan w:val="2"/>
            <w:tcBorders>
              <w:top w:val="single" w:sz="4" w:space="0" w:color="000000"/>
              <w:left w:val="single" w:sz="4" w:space="0" w:color="000000"/>
              <w:bottom w:val="single" w:sz="4" w:space="0" w:color="000000"/>
              <w:right w:val="single" w:sz="4" w:space="0" w:color="000000"/>
            </w:tcBorders>
            <w:shd w:val="clear" w:color="auto" w:fill="CFDCE3"/>
            <w:tcMar>
              <w:top w:w="80" w:type="dxa"/>
              <w:left w:w="80" w:type="dxa"/>
              <w:bottom w:w="80" w:type="dxa"/>
              <w:right w:w="80" w:type="dxa"/>
            </w:tcMar>
          </w:tcPr>
          <w:p w:rsidR="00390B6E" w:rsidRPr="009C3B92" w:rsidRDefault="00390B6E" w:rsidP="00390B6E">
            <w:pPr>
              <w:pStyle w:val="ListParagraph"/>
              <w:numPr>
                <w:ilvl w:val="0"/>
                <w:numId w:val="3"/>
              </w:numPr>
              <w:rPr>
                <w:rFonts w:ascii="Arial" w:hAnsi="Arial" w:cs="Arial"/>
                <w:b/>
                <w:bCs/>
                <w:sz w:val="16"/>
                <w:szCs w:val="16"/>
              </w:rPr>
            </w:pPr>
            <w:r w:rsidRPr="009C3B92">
              <w:rPr>
                <w:rFonts w:ascii="Arial" w:hAnsi="Arial" w:cs="Arial"/>
                <w:b/>
                <w:bCs/>
                <w:sz w:val="16"/>
                <w:szCs w:val="16"/>
              </w:rPr>
              <w:t>Barriers to future attainment (for pupils eligible for PP, including high ability)</w:t>
            </w:r>
          </w:p>
        </w:tc>
      </w:tr>
      <w:tr w:rsidR="00390B6E" w:rsidRPr="009C3B92" w:rsidTr="009A3865">
        <w:trPr>
          <w:trHeight w:val="243"/>
        </w:trPr>
        <w:tc>
          <w:tcPr>
            <w:tcW w:w="15128" w:type="dxa"/>
            <w:gridSpan w:val="2"/>
            <w:tcBorders>
              <w:top w:val="single" w:sz="4" w:space="0" w:color="000000"/>
              <w:left w:val="single" w:sz="4" w:space="0" w:color="000000"/>
              <w:bottom w:val="single" w:sz="4" w:space="0" w:color="000000"/>
              <w:right w:val="single" w:sz="4" w:space="0" w:color="000000"/>
            </w:tcBorders>
            <w:shd w:val="clear" w:color="auto" w:fill="CFDCE3"/>
            <w:tcMar>
              <w:top w:w="80" w:type="dxa"/>
              <w:left w:w="80" w:type="dxa"/>
              <w:bottom w:w="80" w:type="dxa"/>
              <w:right w:w="80" w:type="dxa"/>
            </w:tcMar>
          </w:tcPr>
          <w:p w:rsidR="00390B6E" w:rsidRPr="009C3B92" w:rsidRDefault="00390B6E" w:rsidP="009A3865">
            <w:pPr>
              <w:pStyle w:val="Body"/>
              <w:rPr>
                <w:rFonts w:ascii="Arial" w:hAnsi="Arial" w:cs="Arial"/>
                <w:sz w:val="16"/>
                <w:szCs w:val="16"/>
              </w:rPr>
            </w:pPr>
            <w:r w:rsidRPr="009C3B92">
              <w:rPr>
                <w:rFonts w:ascii="Arial" w:hAnsi="Arial" w:cs="Arial"/>
                <w:b/>
                <w:bCs/>
                <w:sz w:val="16"/>
                <w:szCs w:val="16"/>
                <w:lang w:val="en-US"/>
              </w:rPr>
              <w:t xml:space="preserve"> In-school barriers </w:t>
            </w:r>
            <w:r w:rsidRPr="009C3B92">
              <w:rPr>
                <w:rFonts w:ascii="Arial" w:hAnsi="Arial" w:cs="Arial"/>
                <w:i/>
                <w:iCs/>
                <w:sz w:val="16"/>
                <w:szCs w:val="16"/>
                <w:lang w:val="en-US"/>
              </w:rPr>
              <w:t>(issues to be addressed in school, such as poor oral language skills)</w:t>
            </w:r>
          </w:p>
        </w:tc>
      </w:tr>
      <w:tr w:rsidR="00390B6E" w:rsidRPr="009C3B92" w:rsidTr="009A3865">
        <w:trPr>
          <w:trHeight w:val="243"/>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rsidR="00390B6E" w:rsidRPr="009C3B92" w:rsidRDefault="00390B6E" w:rsidP="009A3865">
            <w:pPr>
              <w:tabs>
                <w:tab w:val="left" w:pos="75"/>
              </w:tabs>
              <w:ind w:left="426" w:hanging="335"/>
              <w:rPr>
                <w:rFonts w:ascii="Arial" w:hAnsi="Arial" w:cs="Arial"/>
                <w:sz w:val="16"/>
                <w:szCs w:val="16"/>
              </w:rPr>
            </w:pPr>
            <w:r w:rsidRPr="009C3B92">
              <w:rPr>
                <w:rFonts w:ascii="Arial" w:eastAsia="Calibri" w:hAnsi="Arial" w:cs="Arial"/>
                <w:b/>
                <w:bCs/>
                <w:color w:val="000000"/>
                <w:sz w:val="16"/>
                <w:szCs w:val="16"/>
                <w:u w:color="000000"/>
              </w:rPr>
              <w:t>A</w:t>
            </w:r>
          </w:p>
        </w:tc>
        <w:tc>
          <w:tcPr>
            <w:tcW w:w="14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0B6E" w:rsidRPr="005D08A5" w:rsidRDefault="00390B6E" w:rsidP="009A3865">
            <w:pPr>
              <w:rPr>
                <w:rFonts w:ascii="Arial" w:eastAsia="Calibri" w:hAnsi="Arial" w:cs="Arial"/>
                <w:sz w:val="16"/>
                <w:szCs w:val="16"/>
                <w:u w:color="000000"/>
              </w:rPr>
            </w:pPr>
            <w:r w:rsidRPr="005D08A5">
              <w:rPr>
                <w:rFonts w:ascii="Arial" w:eastAsia="Calibri" w:hAnsi="Arial" w:cs="Arial"/>
                <w:sz w:val="16"/>
                <w:szCs w:val="16"/>
                <w:u w:color="000000"/>
              </w:rPr>
              <w:t xml:space="preserve">Booster and targeted intervention support in class. To accelerate progress and reduce the impact of additional special educational needs, behavior and emotional well-being issues on their learning and in some instances that of their peers. </w:t>
            </w:r>
          </w:p>
        </w:tc>
      </w:tr>
      <w:tr w:rsidR="00390B6E" w:rsidRPr="009C3B92" w:rsidTr="009A3865">
        <w:trPr>
          <w:trHeight w:val="243"/>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rsidR="00390B6E" w:rsidRPr="009C3B92" w:rsidRDefault="00390B6E" w:rsidP="009A3865">
            <w:pPr>
              <w:tabs>
                <w:tab w:val="left" w:pos="75"/>
              </w:tabs>
              <w:ind w:left="426" w:hanging="335"/>
              <w:rPr>
                <w:rFonts w:ascii="Arial" w:hAnsi="Arial" w:cs="Arial"/>
                <w:sz w:val="16"/>
                <w:szCs w:val="16"/>
              </w:rPr>
            </w:pPr>
            <w:r w:rsidRPr="009C3B92">
              <w:rPr>
                <w:rFonts w:ascii="Arial" w:eastAsia="Calibri" w:hAnsi="Arial" w:cs="Arial"/>
                <w:b/>
                <w:bCs/>
                <w:color w:val="000000"/>
                <w:sz w:val="16"/>
                <w:szCs w:val="16"/>
                <w:u w:color="000000"/>
              </w:rPr>
              <w:t>B</w:t>
            </w:r>
          </w:p>
        </w:tc>
        <w:tc>
          <w:tcPr>
            <w:tcW w:w="14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0B6E" w:rsidRPr="005D08A5" w:rsidRDefault="00390B6E" w:rsidP="009A3865">
            <w:pPr>
              <w:rPr>
                <w:rFonts w:ascii="Arial" w:hAnsi="Arial" w:cs="Arial"/>
                <w:sz w:val="16"/>
                <w:szCs w:val="16"/>
              </w:rPr>
            </w:pPr>
            <w:r w:rsidRPr="005D08A5">
              <w:rPr>
                <w:rFonts w:ascii="Arial" w:eastAsia="Calibri" w:hAnsi="Arial" w:cs="Arial"/>
                <w:sz w:val="16"/>
                <w:szCs w:val="16"/>
                <w:u w:color="000000"/>
              </w:rPr>
              <w:t>Ensure ability to contribute financially towards school trips and feel sense of inclusion and experiences of enriching activities with peer groups.</w:t>
            </w:r>
          </w:p>
        </w:tc>
      </w:tr>
      <w:tr w:rsidR="00390B6E" w:rsidRPr="009C3B92" w:rsidTr="009A3865">
        <w:trPr>
          <w:trHeight w:val="243"/>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rsidR="00390B6E" w:rsidRPr="009C3B92" w:rsidRDefault="00390B6E" w:rsidP="009A3865">
            <w:pPr>
              <w:tabs>
                <w:tab w:val="left" w:pos="75"/>
              </w:tabs>
              <w:ind w:left="426" w:hanging="335"/>
              <w:rPr>
                <w:rFonts w:ascii="Arial" w:hAnsi="Arial" w:cs="Arial"/>
                <w:sz w:val="16"/>
                <w:szCs w:val="16"/>
              </w:rPr>
            </w:pPr>
            <w:r w:rsidRPr="009C3B92">
              <w:rPr>
                <w:rFonts w:ascii="Arial" w:eastAsia="Calibri" w:hAnsi="Arial" w:cs="Arial"/>
                <w:b/>
                <w:bCs/>
                <w:color w:val="000000"/>
                <w:sz w:val="16"/>
                <w:szCs w:val="16"/>
                <w:u w:color="000000"/>
              </w:rPr>
              <w:t>C</w:t>
            </w:r>
          </w:p>
        </w:tc>
        <w:tc>
          <w:tcPr>
            <w:tcW w:w="14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0B6E" w:rsidRPr="005D08A5" w:rsidRDefault="00390B6E" w:rsidP="009A3865">
            <w:pPr>
              <w:rPr>
                <w:rFonts w:ascii="Arial" w:eastAsia="Calibri" w:hAnsi="Arial" w:cs="Arial"/>
                <w:sz w:val="16"/>
                <w:szCs w:val="16"/>
                <w:u w:color="000000"/>
              </w:rPr>
            </w:pPr>
            <w:r w:rsidRPr="005D08A5">
              <w:rPr>
                <w:rFonts w:ascii="Arial" w:eastAsia="Calibri" w:hAnsi="Arial" w:cs="Arial"/>
                <w:sz w:val="16"/>
                <w:szCs w:val="16"/>
                <w:u w:color="000000"/>
              </w:rPr>
              <w:t>Ensure all children have access to extra-curricular activities, broadening their experiences and therefore increasing confidence, independence and development of life skills to enable them to take ownership and make informed choices.  This improving pupil’s learning attitudes.</w:t>
            </w:r>
          </w:p>
        </w:tc>
      </w:tr>
      <w:tr w:rsidR="00390B6E" w:rsidRPr="009C3B92" w:rsidTr="009A3865">
        <w:trPr>
          <w:trHeight w:val="243"/>
        </w:trPr>
        <w:tc>
          <w:tcPr>
            <w:tcW w:w="15128" w:type="dxa"/>
            <w:gridSpan w:val="2"/>
            <w:tcBorders>
              <w:top w:val="single" w:sz="4" w:space="0" w:color="000000"/>
              <w:left w:val="single" w:sz="4" w:space="0" w:color="000000"/>
              <w:bottom w:val="single" w:sz="4" w:space="0" w:color="000000"/>
              <w:right w:val="single" w:sz="4" w:space="0" w:color="000000"/>
            </w:tcBorders>
            <w:shd w:val="clear" w:color="auto" w:fill="CFDCE3"/>
            <w:tcMar>
              <w:top w:w="80" w:type="dxa"/>
              <w:left w:w="80" w:type="dxa"/>
              <w:bottom w:w="80" w:type="dxa"/>
              <w:right w:w="80" w:type="dxa"/>
            </w:tcMar>
          </w:tcPr>
          <w:p w:rsidR="00390B6E" w:rsidRPr="009C3B92" w:rsidRDefault="00390B6E" w:rsidP="009A3865">
            <w:pPr>
              <w:pStyle w:val="Body"/>
              <w:rPr>
                <w:rFonts w:ascii="Arial" w:hAnsi="Arial" w:cs="Arial"/>
                <w:sz w:val="16"/>
                <w:szCs w:val="16"/>
              </w:rPr>
            </w:pPr>
            <w:r w:rsidRPr="009C3B92">
              <w:rPr>
                <w:rFonts w:ascii="Arial" w:hAnsi="Arial" w:cs="Arial"/>
                <w:b/>
                <w:bCs/>
                <w:sz w:val="16"/>
                <w:szCs w:val="16"/>
                <w:lang w:val="en-US"/>
              </w:rPr>
              <w:t xml:space="preserve">External barriers </w:t>
            </w:r>
            <w:r w:rsidRPr="009C3B92">
              <w:rPr>
                <w:rFonts w:ascii="Arial" w:hAnsi="Arial" w:cs="Arial"/>
                <w:i/>
                <w:iCs/>
                <w:sz w:val="16"/>
                <w:szCs w:val="16"/>
                <w:lang w:val="en-US"/>
              </w:rPr>
              <w:t>(issues which also require action outside school, such as low attendance rates)</w:t>
            </w:r>
          </w:p>
        </w:tc>
      </w:tr>
      <w:tr w:rsidR="00390B6E" w:rsidRPr="009C3B92" w:rsidTr="009A3865">
        <w:trPr>
          <w:trHeight w:val="243"/>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rsidR="00390B6E" w:rsidRPr="009C3B92" w:rsidRDefault="00390B6E" w:rsidP="009A3865">
            <w:pPr>
              <w:pStyle w:val="Body"/>
              <w:tabs>
                <w:tab w:val="left" w:pos="60"/>
                <w:tab w:val="left" w:pos="426"/>
              </w:tabs>
              <w:ind w:left="426" w:hanging="284"/>
              <w:rPr>
                <w:rFonts w:ascii="Arial" w:hAnsi="Arial" w:cs="Arial"/>
                <w:sz w:val="16"/>
                <w:szCs w:val="16"/>
              </w:rPr>
            </w:pPr>
            <w:r w:rsidRPr="009C3B92">
              <w:rPr>
                <w:rFonts w:ascii="Arial" w:hAnsi="Arial" w:cs="Arial"/>
                <w:b/>
                <w:bCs/>
                <w:sz w:val="16"/>
                <w:szCs w:val="16"/>
                <w:lang w:val="en-US"/>
              </w:rPr>
              <w:t>D</w:t>
            </w:r>
          </w:p>
        </w:tc>
        <w:tc>
          <w:tcPr>
            <w:tcW w:w="14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0B6E" w:rsidRPr="009C3B92" w:rsidRDefault="00390B6E" w:rsidP="009A3865">
            <w:pPr>
              <w:rPr>
                <w:rFonts w:ascii="Arial" w:eastAsia="Calibri" w:hAnsi="Arial" w:cs="Arial"/>
                <w:color w:val="000000"/>
                <w:sz w:val="16"/>
                <w:szCs w:val="16"/>
                <w:u w:color="000000"/>
              </w:rPr>
            </w:pPr>
            <w:r w:rsidRPr="009C3B92">
              <w:rPr>
                <w:rFonts w:ascii="Arial" w:eastAsia="Calibri" w:hAnsi="Arial" w:cs="Arial"/>
                <w:color w:val="000000"/>
                <w:sz w:val="16"/>
                <w:szCs w:val="16"/>
                <w:u w:color="000000"/>
              </w:rPr>
              <w:t>Allocated time from SEN to provide strategic support to families, teachers and teaching assistants.</w:t>
            </w:r>
          </w:p>
        </w:tc>
      </w:tr>
    </w:tbl>
    <w:p w:rsidR="00390B6E" w:rsidRPr="009C3B92" w:rsidRDefault="00390B6E">
      <w:pPr>
        <w:pStyle w:val="Body"/>
        <w:widowControl w:val="0"/>
        <w:rPr>
          <w:rFonts w:ascii="Arial" w:eastAsia="Arial" w:hAnsi="Arial" w:cs="Arial"/>
          <w:sz w:val="16"/>
          <w:szCs w:val="16"/>
        </w:rPr>
      </w:pPr>
    </w:p>
    <w:p w:rsidR="00F37B05" w:rsidRPr="009C3B92" w:rsidRDefault="00B65D12">
      <w:pPr>
        <w:pStyle w:val="Body"/>
        <w:rPr>
          <w:rFonts w:ascii="Arial" w:hAnsi="Arial" w:cs="Arial"/>
          <w:sz w:val="16"/>
          <w:szCs w:val="16"/>
        </w:rPr>
      </w:pPr>
      <w:r w:rsidRPr="009C3B92">
        <w:rPr>
          <w:rFonts w:ascii="Arial" w:hAnsi="Arial" w:cs="Arial"/>
          <w:sz w:val="16"/>
          <w:szCs w:val="16"/>
        </w:rPr>
        <w:br w:type="page"/>
      </w:r>
    </w:p>
    <w:tbl>
      <w:tblPr>
        <w:tblW w:w="15388" w:type="dxa"/>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6"/>
        <w:gridCol w:w="1196"/>
        <w:gridCol w:w="643"/>
        <w:gridCol w:w="396"/>
        <w:gridCol w:w="1301"/>
        <w:gridCol w:w="90"/>
        <w:gridCol w:w="4450"/>
        <w:gridCol w:w="1940"/>
        <w:gridCol w:w="900"/>
        <w:gridCol w:w="24"/>
        <w:gridCol w:w="372"/>
        <w:gridCol w:w="24"/>
        <w:gridCol w:w="396"/>
        <w:gridCol w:w="840"/>
        <w:gridCol w:w="15"/>
        <w:gridCol w:w="2405"/>
      </w:tblGrid>
      <w:tr w:rsidR="008D764F" w:rsidRPr="009C3B92" w:rsidTr="008D764F">
        <w:trPr>
          <w:trHeight w:val="243"/>
        </w:trPr>
        <w:tc>
          <w:tcPr>
            <w:tcW w:w="396" w:type="dxa"/>
            <w:tcBorders>
              <w:top w:val="single" w:sz="4" w:space="0" w:color="000000"/>
              <w:left w:val="single" w:sz="4" w:space="0" w:color="000000"/>
              <w:bottom w:val="single" w:sz="4" w:space="0" w:color="000000"/>
              <w:right w:val="single" w:sz="4" w:space="0" w:color="000000"/>
            </w:tcBorders>
            <w:shd w:val="clear" w:color="auto" w:fill="CFDCE3"/>
          </w:tcPr>
          <w:p w:rsidR="008D764F" w:rsidRPr="009C3B92" w:rsidRDefault="008D764F" w:rsidP="00390B6E">
            <w:pPr>
              <w:pStyle w:val="ListParagraph"/>
              <w:numPr>
                <w:ilvl w:val="0"/>
                <w:numId w:val="3"/>
              </w:numPr>
              <w:rPr>
                <w:rFonts w:ascii="Arial" w:hAnsi="Arial" w:cs="Arial"/>
                <w:b/>
                <w:bCs/>
                <w:sz w:val="16"/>
                <w:szCs w:val="16"/>
              </w:rPr>
            </w:pPr>
          </w:p>
        </w:tc>
        <w:tc>
          <w:tcPr>
            <w:tcW w:w="14992" w:type="dxa"/>
            <w:gridSpan w:val="15"/>
            <w:tcBorders>
              <w:top w:val="single" w:sz="4" w:space="0" w:color="000000"/>
              <w:left w:val="single" w:sz="4" w:space="0" w:color="000000"/>
              <w:bottom w:val="single" w:sz="4" w:space="0" w:color="000000"/>
              <w:right w:val="single" w:sz="4" w:space="0" w:color="000000"/>
            </w:tcBorders>
            <w:shd w:val="clear" w:color="auto" w:fill="CFDCE3"/>
            <w:tcMar>
              <w:top w:w="80" w:type="dxa"/>
              <w:left w:w="80" w:type="dxa"/>
              <w:bottom w:w="80" w:type="dxa"/>
              <w:right w:w="80" w:type="dxa"/>
            </w:tcMar>
          </w:tcPr>
          <w:p w:rsidR="008D764F" w:rsidRPr="009C3B92" w:rsidRDefault="008D764F" w:rsidP="00390B6E">
            <w:pPr>
              <w:pStyle w:val="ListParagraph"/>
              <w:numPr>
                <w:ilvl w:val="0"/>
                <w:numId w:val="3"/>
              </w:numPr>
              <w:rPr>
                <w:rFonts w:ascii="Arial" w:hAnsi="Arial" w:cs="Arial"/>
                <w:b/>
                <w:bCs/>
                <w:sz w:val="16"/>
                <w:szCs w:val="16"/>
              </w:rPr>
            </w:pPr>
            <w:r w:rsidRPr="009C3B92">
              <w:rPr>
                <w:rFonts w:ascii="Arial" w:hAnsi="Arial" w:cs="Arial"/>
                <w:b/>
                <w:bCs/>
                <w:sz w:val="16"/>
                <w:szCs w:val="16"/>
              </w:rPr>
              <w:t xml:space="preserve">Planned expenditure </w:t>
            </w:r>
          </w:p>
        </w:tc>
      </w:tr>
      <w:tr w:rsidR="008D764F" w:rsidRPr="009C3B92" w:rsidTr="008D764F">
        <w:trPr>
          <w:trHeight w:val="243"/>
        </w:trPr>
        <w:tc>
          <w:tcPr>
            <w:tcW w:w="22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64F" w:rsidRPr="009C3B92" w:rsidRDefault="008D764F">
            <w:pPr>
              <w:pStyle w:val="ListParagraph"/>
              <w:ind w:left="0"/>
              <w:rPr>
                <w:rFonts w:ascii="Arial" w:hAnsi="Arial" w:cs="Arial"/>
                <w:sz w:val="16"/>
                <w:szCs w:val="16"/>
              </w:rPr>
            </w:pPr>
            <w:r w:rsidRPr="009C3B92">
              <w:rPr>
                <w:rFonts w:ascii="Arial" w:hAnsi="Arial" w:cs="Arial"/>
                <w:b/>
                <w:bCs/>
                <w:sz w:val="16"/>
                <w:szCs w:val="16"/>
              </w:rPr>
              <w:t>Academic year</w:t>
            </w:r>
          </w:p>
        </w:tc>
        <w:tc>
          <w:tcPr>
            <w:tcW w:w="396" w:type="dxa"/>
            <w:tcBorders>
              <w:top w:val="single" w:sz="4" w:space="0" w:color="000000"/>
              <w:left w:val="single" w:sz="4" w:space="0" w:color="000000"/>
              <w:bottom w:val="single" w:sz="4" w:space="0" w:color="000000"/>
              <w:right w:val="single" w:sz="4" w:space="0" w:color="000000"/>
            </w:tcBorders>
          </w:tcPr>
          <w:p w:rsidR="008D764F" w:rsidRPr="009C3B92" w:rsidRDefault="008D764F">
            <w:pPr>
              <w:rPr>
                <w:rFonts w:ascii="Arial" w:hAnsi="Arial" w:cs="Arial"/>
                <w:sz w:val="16"/>
                <w:szCs w:val="16"/>
              </w:rPr>
            </w:pPr>
          </w:p>
        </w:tc>
        <w:tc>
          <w:tcPr>
            <w:tcW w:w="12757"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rsidR="008D764F" w:rsidRPr="009C3B92" w:rsidRDefault="008D764F">
            <w:pPr>
              <w:rPr>
                <w:rFonts w:ascii="Arial" w:hAnsi="Arial" w:cs="Arial"/>
                <w:sz w:val="16"/>
                <w:szCs w:val="16"/>
              </w:rPr>
            </w:pPr>
            <w:r w:rsidRPr="009C3B92">
              <w:rPr>
                <w:rFonts w:ascii="Arial" w:hAnsi="Arial" w:cs="Arial"/>
                <w:sz w:val="16"/>
                <w:szCs w:val="16"/>
              </w:rPr>
              <w:t>2017-2018</w:t>
            </w:r>
          </w:p>
        </w:tc>
      </w:tr>
      <w:tr w:rsidR="008D764F" w:rsidRPr="009C3B92" w:rsidTr="008D764F">
        <w:trPr>
          <w:trHeight w:val="483"/>
        </w:trPr>
        <w:tc>
          <w:tcPr>
            <w:tcW w:w="396" w:type="dxa"/>
            <w:tcBorders>
              <w:top w:val="single" w:sz="4" w:space="0" w:color="000000"/>
              <w:left w:val="single" w:sz="4" w:space="0" w:color="000000"/>
              <w:bottom w:val="single" w:sz="4" w:space="0" w:color="000000"/>
              <w:right w:val="single" w:sz="4" w:space="0" w:color="000000"/>
            </w:tcBorders>
            <w:shd w:val="clear" w:color="auto" w:fill="CFDCE3"/>
          </w:tcPr>
          <w:p w:rsidR="008D764F" w:rsidRPr="009C3B92" w:rsidRDefault="008D764F">
            <w:pPr>
              <w:pStyle w:val="Body"/>
              <w:rPr>
                <w:rFonts w:ascii="Arial" w:hAnsi="Arial" w:cs="Arial"/>
                <w:sz w:val="16"/>
                <w:szCs w:val="16"/>
                <w:lang w:val="en-US"/>
              </w:rPr>
            </w:pPr>
          </w:p>
        </w:tc>
        <w:tc>
          <w:tcPr>
            <w:tcW w:w="14992" w:type="dxa"/>
            <w:gridSpan w:val="15"/>
            <w:tcBorders>
              <w:top w:val="single" w:sz="4" w:space="0" w:color="000000"/>
              <w:left w:val="single" w:sz="4" w:space="0" w:color="000000"/>
              <w:bottom w:val="single" w:sz="4" w:space="0" w:color="000000"/>
              <w:right w:val="single" w:sz="4" w:space="0" w:color="000000"/>
            </w:tcBorders>
            <w:shd w:val="clear" w:color="auto" w:fill="CFDCE3"/>
            <w:tcMar>
              <w:top w:w="80" w:type="dxa"/>
              <w:left w:w="80" w:type="dxa"/>
              <w:bottom w:w="80" w:type="dxa"/>
              <w:right w:w="80" w:type="dxa"/>
            </w:tcMar>
          </w:tcPr>
          <w:p w:rsidR="008D764F" w:rsidRPr="009C3B92" w:rsidRDefault="008D764F">
            <w:pPr>
              <w:pStyle w:val="Body"/>
              <w:rPr>
                <w:rFonts w:ascii="Arial" w:hAnsi="Arial" w:cs="Arial"/>
                <w:sz w:val="16"/>
                <w:szCs w:val="16"/>
              </w:rPr>
            </w:pPr>
            <w:r w:rsidRPr="009C3B92">
              <w:rPr>
                <w:rFonts w:ascii="Arial" w:hAnsi="Arial" w:cs="Arial"/>
                <w:sz w:val="16"/>
                <w:szCs w:val="16"/>
                <w:lang w:val="en-US"/>
              </w:rPr>
              <w:t xml:space="preserve">The three headings below enable schools to demonstrate how they are using the pupil premium to improve classroom pedagogy, provide targeted support and support whole school strategies. </w:t>
            </w:r>
          </w:p>
        </w:tc>
      </w:tr>
      <w:tr w:rsidR="008D764F" w:rsidRPr="009C3B92" w:rsidTr="008D764F">
        <w:trPr>
          <w:trHeight w:val="243"/>
        </w:trPr>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8D764F" w:rsidRPr="009C3B92" w:rsidRDefault="008D764F">
            <w:pPr>
              <w:pStyle w:val="ListParagraph"/>
              <w:numPr>
                <w:ilvl w:val="0"/>
                <w:numId w:val="8"/>
              </w:numPr>
              <w:rPr>
                <w:rFonts w:ascii="Arial" w:hAnsi="Arial" w:cs="Arial"/>
                <w:b/>
                <w:bCs/>
                <w:sz w:val="16"/>
                <w:szCs w:val="16"/>
              </w:rPr>
            </w:pPr>
          </w:p>
        </w:tc>
        <w:tc>
          <w:tcPr>
            <w:tcW w:w="14992" w:type="dxa"/>
            <w:gridSpan w:val="1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D764F" w:rsidRPr="009C3B92" w:rsidRDefault="008D764F">
            <w:pPr>
              <w:pStyle w:val="ListParagraph"/>
              <w:numPr>
                <w:ilvl w:val="0"/>
                <w:numId w:val="8"/>
              </w:numPr>
              <w:rPr>
                <w:rFonts w:ascii="Arial" w:hAnsi="Arial" w:cs="Arial"/>
                <w:b/>
                <w:bCs/>
                <w:sz w:val="16"/>
                <w:szCs w:val="16"/>
              </w:rPr>
            </w:pPr>
            <w:r w:rsidRPr="009C3B92">
              <w:rPr>
                <w:rFonts w:ascii="Arial" w:hAnsi="Arial" w:cs="Arial"/>
                <w:b/>
                <w:bCs/>
                <w:sz w:val="16"/>
                <w:szCs w:val="16"/>
              </w:rPr>
              <w:t>Quality of teaching for all</w:t>
            </w:r>
          </w:p>
        </w:tc>
      </w:tr>
      <w:tr w:rsidR="008D764F" w:rsidRPr="009C3B92" w:rsidTr="008D764F">
        <w:trPr>
          <w:trHeight w:val="723"/>
        </w:trPr>
        <w:tc>
          <w:tcPr>
            <w:tcW w:w="223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8D764F" w:rsidRPr="009C3B92" w:rsidRDefault="008D764F">
            <w:pPr>
              <w:pStyle w:val="Body"/>
              <w:rPr>
                <w:rFonts w:ascii="Arial" w:hAnsi="Arial" w:cs="Arial"/>
                <w:sz w:val="16"/>
                <w:szCs w:val="16"/>
              </w:rPr>
            </w:pPr>
            <w:r w:rsidRPr="009C3B92">
              <w:rPr>
                <w:rFonts w:ascii="Arial" w:hAnsi="Arial" w:cs="Arial"/>
                <w:b/>
                <w:bCs/>
                <w:sz w:val="16"/>
                <w:szCs w:val="16"/>
                <w:lang w:val="en-US"/>
              </w:rPr>
              <w:t>Desired outcome</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8D764F" w:rsidRPr="009C3B92" w:rsidRDefault="008D764F">
            <w:pPr>
              <w:pStyle w:val="Body"/>
              <w:rPr>
                <w:rFonts w:ascii="Arial" w:hAnsi="Arial" w:cs="Arial"/>
                <w:sz w:val="16"/>
                <w:szCs w:val="16"/>
              </w:rPr>
            </w:pPr>
            <w:r w:rsidRPr="009C3B92">
              <w:rPr>
                <w:rFonts w:ascii="Arial" w:hAnsi="Arial" w:cs="Arial"/>
                <w:b/>
                <w:bCs/>
                <w:sz w:val="16"/>
                <w:szCs w:val="16"/>
                <w:lang w:val="en-US"/>
              </w:rPr>
              <w:t>Chosen action / approach</w:t>
            </w:r>
          </w:p>
        </w:tc>
        <w:tc>
          <w:tcPr>
            <w:tcW w:w="44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8D764F" w:rsidRPr="009C3B92" w:rsidRDefault="008D764F">
            <w:pPr>
              <w:pStyle w:val="Body"/>
              <w:rPr>
                <w:rFonts w:ascii="Arial" w:hAnsi="Arial" w:cs="Arial"/>
                <w:sz w:val="16"/>
                <w:szCs w:val="16"/>
              </w:rPr>
            </w:pPr>
            <w:r w:rsidRPr="009C3B92">
              <w:rPr>
                <w:rFonts w:ascii="Arial" w:hAnsi="Arial" w:cs="Arial"/>
                <w:b/>
                <w:bCs/>
                <w:sz w:val="16"/>
                <w:szCs w:val="16"/>
                <w:lang w:val="en-US"/>
              </w:rPr>
              <w:t>What is the evidence and rationale for this choice?</w:t>
            </w:r>
          </w:p>
        </w:tc>
        <w:tc>
          <w:tcPr>
            <w:tcW w:w="19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8D764F" w:rsidRPr="009C3B92" w:rsidRDefault="008D764F">
            <w:pPr>
              <w:pStyle w:val="Body"/>
              <w:rPr>
                <w:rFonts w:ascii="Arial" w:hAnsi="Arial" w:cs="Arial"/>
                <w:sz w:val="16"/>
                <w:szCs w:val="16"/>
              </w:rPr>
            </w:pPr>
            <w:r w:rsidRPr="009C3B92">
              <w:rPr>
                <w:rFonts w:ascii="Arial" w:hAnsi="Arial" w:cs="Arial"/>
                <w:b/>
                <w:bCs/>
                <w:sz w:val="16"/>
                <w:szCs w:val="16"/>
                <w:lang w:val="en-US"/>
              </w:rPr>
              <w:t>How will you ensure it is implemented well?</w:t>
            </w:r>
          </w:p>
        </w:tc>
        <w:tc>
          <w:tcPr>
            <w:tcW w:w="9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8D764F" w:rsidRPr="009C3B92" w:rsidRDefault="008D764F">
            <w:pPr>
              <w:pStyle w:val="Body"/>
              <w:rPr>
                <w:rFonts w:ascii="Arial" w:hAnsi="Arial" w:cs="Arial"/>
                <w:sz w:val="16"/>
                <w:szCs w:val="16"/>
              </w:rPr>
            </w:pPr>
            <w:r w:rsidRPr="009C3B92">
              <w:rPr>
                <w:rFonts w:ascii="Arial" w:hAnsi="Arial" w:cs="Arial"/>
                <w:b/>
                <w:bCs/>
                <w:sz w:val="16"/>
                <w:szCs w:val="16"/>
                <w:lang w:val="en-US"/>
              </w:rPr>
              <w:t>Staff lead</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D764F" w:rsidRPr="009C3B92" w:rsidRDefault="008D764F">
            <w:pPr>
              <w:pStyle w:val="Body"/>
              <w:rPr>
                <w:rFonts w:ascii="Arial" w:hAnsi="Arial" w:cs="Arial"/>
                <w:b/>
                <w:bCs/>
                <w:sz w:val="16"/>
                <w:szCs w:val="16"/>
                <w:lang w:val="en-US"/>
              </w:rPr>
            </w:pPr>
          </w:p>
        </w:tc>
        <w:tc>
          <w:tcPr>
            <w:tcW w:w="1275" w:type="dxa"/>
            <w:gridSpan w:val="4"/>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80" w:type="dxa"/>
              <w:left w:w="80" w:type="dxa"/>
              <w:bottom w:w="80" w:type="dxa"/>
              <w:right w:w="80" w:type="dxa"/>
            </w:tcMar>
          </w:tcPr>
          <w:p w:rsidR="008D764F" w:rsidRPr="009C3B92" w:rsidRDefault="008D764F">
            <w:pPr>
              <w:pStyle w:val="Body"/>
              <w:rPr>
                <w:rFonts w:ascii="Arial" w:hAnsi="Arial" w:cs="Arial"/>
                <w:sz w:val="16"/>
                <w:szCs w:val="16"/>
              </w:rPr>
            </w:pPr>
            <w:r w:rsidRPr="009C3B92">
              <w:rPr>
                <w:rFonts w:ascii="Arial" w:hAnsi="Arial" w:cs="Arial"/>
                <w:b/>
                <w:bCs/>
                <w:sz w:val="16"/>
                <w:szCs w:val="16"/>
                <w:lang w:val="en-US"/>
              </w:rPr>
              <w:t>When will you review implementation?</w:t>
            </w:r>
          </w:p>
        </w:tc>
        <w:tc>
          <w:tcPr>
            <w:tcW w:w="2405"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8D764F" w:rsidRPr="009C3B92" w:rsidRDefault="008D764F">
            <w:pPr>
              <w:pStyle w:val="Body"/>
              <w:rPr>
                <w:rFonts w:ascii="Arial" w:hAnsi="Arial" w:cs="Arial"/>
                <w:b/>
                <w:sz w:val="16"/>
                <w:szCs w:val="16"/>
              </w:rPr>
            </w:pPr>
            <w:r w:rsidRPr="009C3B92">
              <w:rPr>
                <w:rFonts w:ascii="Arial" w:hAnsi="Arial" w:cs="Arial"/>
                <w:b/>
                <w:sz w:val="16"/>
                <w:szCs w:val="16"/>
              </w:rPr>
              <w:t xml:space="preserve">Impact/ Lessons learnt </w:t>
            </w:r>
          </w:p>
        </w:tc>
      </w:tr>
      <w:tr w:rsidR="008D764F" w:rsidRPr="009C3B92" w:rsidTr="008D764F">
        <w:trPr>
          <w:trHeight w:val="804"/>
        </w:trPr>
        <w:tc>
          <w:tcPr>
            <w:tcW w:w="22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64F" w:rsidRPr="009C3B92" w:rsidRDefault="008D764F">
            <w:pPr>
              <w:rPr>
                <w:rFonts w:ascii="Arial" w:eastAsia="Calibri" w:hAnsi="Arial" w:cs="Arial"/>
                <w:color w:val="FF0000"/>
                <w:sz w:val="16"/>
                <w:szCs w:val="16"/>
                <w:u w:color="000000"/>
              </w:rPr>
            </w:pPr>
            <w:r w:rsidRPr="009C3B92">
              <w:rPr>
                <w:rFonts w:ascii="Arial" w:eastAsia="Calibri" w:hAnsi="Arial" w:cs="Arial"/>
                <w:color w:val="FF0000"/>
                <w:sz w:val="16"/>
                <w:szCs w:val="16"/>
                <w:u w:color="000000"/>
              </w:rPr>
              <w:t xml:space="preserve">Barrier A </w:t>
            </w:r>
          </w:p>
          <w:p w:rsidR="008D764F" w:rsidRPr="009C3B92" w:rsidRDefault="008D764F">
            <w:pPr>
              <w:rPr>
                <w:rFonts w:ascii="Arial" w:hAnsi="Arial" w:cs="Arial"/>
                <w:sz w:val="16"/>
                <w:szCs w:val="16"/>
              </w:rPr>
            </w:pPr>
            <w:r w:rsidRPr="009C3B92">
              <w:rPr>
                <w:rFonts w:ascii="Arial" w:eastAsia="Calibri" w:hAnsi="Arial" w:cs="Arial"/>
                <w:sz w:val="16"/>
                <w:szCs w:val="16"/>
                <w:u w:color="000000"/>
              </w:rPr>
              <w:t>Booster and targeted intervention support in class. To accelerate progress and reduce the impact of additional special educational needs, behavior and emotional well-being issues on their learning and in some instances that of their peers.</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64F" w:rsidRPr="009C3B92" w:rsidRDefault="008D764F">
            <w:pPr>
              <w:rPr>
                <w:rFonts w:ascii="Arial" w:hAnsi="Arial" w:cs="Arial"/>
                <w:sz w:val="16"/>
                <w:szCs w:val="16"/>
              </w:rPr>
            </w:pPr>
            <w:r w:rsidRPr="009C3B92">
              <w:rPr>
                <w:rFonts w:ascii="Arial" w:eastAsia="Calibri" w:hAnsi="Arial" w:cs="Arial"/>
                <w:sz w:val="16"/>
                <w:szCs w:val="16"/>
                <w:u w:color="000000"/>
              </w:rPr>
              <w:t>TA intervention and booster support. Use of quality teaching time to target ‘catch up’ or pre-teach support session. Usually 1-1 or small PP group.</w:t>
            </w: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64F" w:rsidRPr="009C3B92" w:rsidRDefault="008D764F">
            <w:pPr>
              <w:rPr>
                <w:rFonts w:ascii="Arial" w:hAnsi="Arial" w:cs="Arial"/>
                <w:sz w:val="16"/>
                <w:szCs w:val="16"/>
              </w:rPr>
            </w:pPr>
            <w:r w:rsidRPr="009C3B92">
              <w:rPr>
                <w:rFonts w:ascii="Arial" w:hAnsi="Arial" w:cs="Arial"/>
                <w:sz w:val="16"/>
                <w:szCs w:val="16"/>
              </w:rPr>
              <w:t>This approach was taken in 2016-17 with the following results:</w:t>
            </w:r>
          </w:p>
          <w:p w:rsidR="008D764F" w:rsidRPr="009C3B92" w:rsidRDefault="008D764F">
            <w:pPr>
              <w:rPr>
                <w:rFonts w:ascii="Arial" w:hAnsi="Arial" w:cs="Arial"/>
                <w:sz w:val="16"/>
                <w:szCs w:val="16"/>
              </w:rPr>
            </w:pPr>
            <w:r w:rsidRPr="009C3B92">
              <w:rPr>
                <w:rFonts w:ascii="Arial" w:hAnsi="Arial" w:cs="Arial"/>
                <w:sz w:val="16"/>
                <w:szCs w:val="16"/>
              </w:rPr>
              <w:t xml:space="preserve">75% pp eligible children made expected or accelerated progress in reading, </w:t>
            </w:r>
          </w:p>
          <w:p w:rsidR="008D764F" w:rsidRPr="009C3B92" w:rsidRDefault="008D764F">
            <w:pPr>
              <w:rPr>
                <w:rFonts w:ascii="Arial" w:hAnsi="Arial" w:cs="Arial"/>
                <w:sz w:val="16"/>
                <w:szCs w:val="16"/>
              </w:rPr>
            </w:pPr>
            <w:r w:rsidRPr="009C3B92">
              <w:rPr>
                <w:rFonts w:ascii="Arial" w:hAnsi="Arial" w:cs="Arial"/>
                <w:sz w:val="16"/>
                <w:szCs w:val="16"/>
              </w:rPr>
              <w:t>50% pp eligible children made expected progress in writing</w:t>
            </w:r>
          </w:p>
          <w:p w:rsidR="008D764F" w:rsidRPr="009C3B92" w:rsidRDefault="008D764F" w:rsidP="00390B6E">
            <w:pPr>
              <w:rPr>
                <w:rFonts w:ascii="Arial" w:hAnsi="Arial" w:cs="Arial"/>
                <w:sz w:val="16"/>
                <w:szCs w:val="16"/>
              </w:rPr>
            </w:pPr>
            <w:r w:rsidRPr="009C3B92">
              <w:rPr>
                <w:rFonts w:ascii="Arial" w:hAnsi="Arial" w:cs="Arial"/>
                <w:sz w:val="16"/>
                <w:szCs w:val="16"/>
              </w:rPr>
              <w:t>75% pp eligible children made expected or accelerated progress in reading</w:t>
            </w:r>
          </w:p>
          <w:p w:rsidR="008D764F" w:rsidRPr="009C3B92" w:rsidRDefault="008D764F">
            <w:pPr>
              <w:rPr>
                <w:rFonts w:ascii="Arial" w:hAnsi="Arial" w:cs="Arial"/>
                <w:sz w:val="16"/>
                <w:szCs w:val="16"/>
              </w:rPr>
            </w:pPr>
          </w:p>
          <w:p w:rsidR="008D764F" w:rsidRPr="009C3B92" w:rsidRDefault="008D764F">
            <w:pPr>
              <w:rPr>
                <w:rFonts w:ascii="Arial" w:hAnsi="Arial" w:cs="Arial"/>
                <w:sz w:val="16"/>
                <w:szCs w:val="16"/>
              </w:rPr>
            </w:pPr>
            <w:r w:rsidRPr="009C3B92">
              <w:rPr>
                <w:rFonts w:ascii="Arial" w:hAnsi="Arial" w:cs="Arial"/>
                <w:sz w:val="16"/>
                <w:szCs w:val="16"/>
              </w:rPr>
              <w:t xml:space="preserve">Evidence of accelerated progress </w:t>
            </w:r>
            <w:proofErr w:type="spellStart"/>
            <w:r w:rsidRPr="009C3B92">
              <w:rPr>
                <w:rFonts w:ascii="Arial" w:hAnsi="Arial" w:cs="Arial"/>
                <w:sz w:val="16"/>
                <w:szCs w:val="16"/>
              </w:rPr>
              <w:t>ie</w:t>
            </w:r>
            <w:proofErr w:type="spellEnd"/>
            <w:r w:rsidRPr="009C3B92">
              <w:rPr>
                <w:rFonts w:ascii="Arial" w:hAnsi="Arial" w:cs="Arial"/>
                <w:sz w:val="16"/>
                <w:szCs w:val="16"/>
              </w:rPr>
              <w:t xml:space="preserve"> 6 and 7 steps progress</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64F" w:rsidRPr="009C3B92" w:rsidRDefault="008D764F" w:rsidP="00390B6E">
            <w:pPr>
              <w:rPr>
                <w:rFonts w:ascii="Arial" w:eastAsia="Calibri" w:hAnsi="Arial" w:cs="Arial"/>
                <w:color w:val="000000"/>
                <w:sz w:val="16"/>
                <w:szCs w:val="16"/>
                <w:u w:color="000000"/>
              </w:rPr>
            </w:pPr>
            <w:r w:rsidRPr="009C3B92">
              <w:rPr>
                <w:rFonts w:ascii="Arial" w:eastAsia="Calibri" w:hAnsi="Arial" w:cs="Arial"/>
                <w:color w:val="000000"/>
                <w:sz w:val="16"/>
                <w:szCs w:val="16"/>
                <w:u w:color="000000"/>
              </w:rPr>
              <w:t xml:space="preserve">Monitored through data analysis, regular identification of areas of development , strategies and impact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64F" w:rsidRPr="009C3B92" w:rsidRDefault="008D764F">
            <w:pPr>
              <w:rPr>
                <w:rFonts w:ascii="Arial" w:hAnsi="Arial" w:cs="Arial"/>
                <w:sz w:val="16"/>
                <w:szCs w:val="16"/>
              </w:rPr>
            </w:pPr>
            <w:r w:rsidRPr="009C3B92">
              <w:rPr>
                <w:rFonts w:ascii="Arial" w:eastAsia="Calibri" w:hAnsi="Arial" w:cs="Arial"/>
                <w:b/>
                <w:bCs/>
                <w:color w:val="000000"/>
                <w:sz w:val="16"/>
                <w:szCs w:val="16"/>
                <w:u w:color="000000"/>
              </w:rPr>
              <w:t>Head</w:t>
            </w:r>
          </w:p>
        </w:tc>
        <w:tc>
          <w:tcPr>
            <w:tcW w:w="396" w:type="dxa"/>
            <w:gridSpan w:val="2"/>
            <w:tcBorders>
              <w:top w:val="single" w:sz="4" w:space="0" w:color="000000"/>
              <w:left w:val="single" w:sz="4" w:space="0" w:color="000000"/>
              <w:bottom w:val="single" w:sz="4" w:space="0" w:color="000000"/>
              <w:right w:val="single" w:sz="4" w:space="0" w:color="000000"/>
            </w:tcBorders>
          </w:tcPr>
          <w:p w:rsidR="008D764F" w:rsidRPr="009C3B92" w:rsidRDefault="008D764F">
            <w:pPr>
              <w:rPr>
                <w:rFonts w:ascii="Arial" w:eastAsia="Calibri" w:hAnsi="Arial" w:cs="Arial"/>
                <w:color w:val="000000"/>
                <w:sz w:val="16"/>
                <w:szCs w:val="16"/>
                <w:u w:color="000000"/>
              </w:rPr>
            </w:pPr>
          </w:p>
        </w:tc>
        <w:tc>
          <w:tcPr>
            <w:tcW w:w="1275" w:type="dxa"/>
            <w:gridSpan w:val="4"/>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8D764F" w:rsidRPr="009C3B92" w:rsidRDefault="008D764F">
            <w:pPr>
              <w:rPr>
                <w:rFonts w:ascii="Arial" w:hAnsi="Arial" w:cs="Arial"/>
                <w:sz w:val="16"/>
                <w:szCs w:val="16"/>
              </w:rPr>
            </w:pPr>
            <w:r w:rsidRPr="009C3B92">
              <w:rPr>
                <w:rFonts w:ascii="Arial" w:eastAsia="Calibri" w:hAnsi="Arial" w:cs="Arial"/>
                <w:color w:val="000000"/>
                <w:sz w:val="16"/>
                <w:szCs w:val="16"/>
                <w:u w:color="000000"/>
              </w:rPr>
              <w:t>Bi-termly - Standards Committee</w:t>
            </w:r>
          </w:p>
          <w:p w:rsidR="008D764F" w:rsidRPr="009C3B92" w:rsidRDefault="008D764F">
            <w:pPr>
              <w:rPr>
                <w:rFonts w:ascii="Arial" w:hAnsi="Arial" w:cs="Arial"/>
                <w:sz w:val="16"/>
                <w:szCs w:val="16"/>
              </w:rPr>
            </w:pPr>
            <w:r w:rsidRPr="009C3B92">
              <w:rPr>
                <w:rFonts w:ascii="Arial" w:eastAsia="Calibri" w:hAnsi="Arial" w:cs="Arial"/>
                <w:color w:val="000000"/>
                <w:sz w:val="16"/>
                <w:szCs w:val="16"/>
                <w:u w:color="000000"/>
              </w:rPr>
              <w:t>Annually - Survey data</w:t>
            </w:r>
          </w:p>
        </w:tc>
        <w:tc>
          <w:tcPr>
            <w:tcW w:w="2405" w:type="dxa"/>
            <w:tcBorders>
              <w:top w:val="single" w:sz="4" w:space="0" w:color="000000"/>
              <w:left w:val="single" w:sz="4" w:space="0" w:color="auto"/>
              <w:bottom w:val="single" w:sz="4" w:space="0" w:color="000000"/>
              <w:right w:val="single" w:sz="4" w:space="0" w:color="000000"/>
            </w:tcBorders>
            <w:shd w:val="clear" w:color="auto" w:fill="auto"/>
          </w:tcPr>
          <w:p w:rsidR="008D764F" w:rsidRPr="009C3B92" w:rsidRDefault="008D764F" w:rsidP="00544D20">
            <w:pPr>
              <w:rPr>
                <w:rFonts w:ascii="Arial" w:hAnsi="Arial" w:cs="Arial"/>
                <w:sz w:val="16"/>
                <w:szCs w:val="16"/>
              </w:rPr>
            </w:pPr>
            <w:r w:rsidRPr="009C3B92">
              <w:rPr>
                <w:rFonts w:ascii="Arial" w:hAnsi="Arial" w:cs="Arial"/>
                <w:sz w:val="16"/>
                <w:szCs w:val="16"/>
              </w:rPr>
              <w:t>Based on internal tracking:</w:t>
            </w:r>
          </w:p>
          <w:p w:rsidR="008D764F" w:rsidRPr="009C3B92" w:rsidRDefault="008D764F" w:rsidP="00BF0F51">
            <w:pPr>
              <w:rPr>
                <w:rFonts w:ascii="Arial" w:hAnsi="Arial" w:cs="Arial"/>
                <w:sz w:val="16"/>
                <w:szCs w:val="16"/>
              </w:rPr>
            </w:pPr>
          </w:p>
          <w:p w:rsidR="008D764F" w:rsidRPr="009C3B92" w:rsidRDefault="008D764F" w:rsidP="00BF0F51">
            <w:pPr>
              <w:rPr>
                <w:rFonts w:ascii="Arial" w:hAnsi="Arial" w:cs="Arial"/>
                <w:sz w:val="16"/>
                <w:szCs w:val="16"/>
              </w:rPr>
            </w:pPr>
            <w:r w:rsidRPr="009C3B92">
              <w:rPr>
                <w:rFonts w:ascii="Arial" w:hAnsi="Arial" w:cs="Arial"/>
                <w:sz w:val="16"/>
                <w:szCs w:val="16"/>
              </w:rPr>
              <w:t>Reading - 75% of pp eligible children made expected progress</w:t>
            </w:r>
          </w:p>
          <w:p w:rsidR="008D764F" w:rsidRPr="009C3B92" w:rsidRDefault="00AE3B07" w:rsidP="00714ED4">
            <w:pPr>
              <w:rPr>
                <w:rFonts w:ascii="Arial" w:hAnsi="Arial" w:cs="Arial"/>
                <w:sz w:val="16"/>
                <w:szCs w:val="16"/>
              </w:rPr>
            </w:pPr>
            <w:r>
              <w:rPr>
                <w:rFonts w:ascii="Arial" w:hAnsi="Arial" w:cs="Arial"/>
                <w:sz w:val="16"/>
                <w:szCs w:val="16"/>
              </w:rPr>
              <w:t>Writing - 75</w:t>
            </w:r>
            <w:r w:rsidR="008D764F" w:rsidRPr="009C3B92">
              <w:rPr>
                <w:rFonts w:ascii="Arial" w:hAnsi="Arial" w:cs="Arial"/>
                <w:sz w:val="16"/>
                <w:szCs w:val="16"/>
              </w:rPr>
              <w:t>% of pp eligible children made expected progress</w:t>
            </w:r>
          </w:p>
          <w:p w:rsidR="008D764F" w:rsidRPr="009C3B92" w:rsidRDefault="008D764F" w:rsidP="00714ED4">
            <w:pPr>
              <w:rPr>
                <w:rFonts w:ascii="Arial" w:hAnsi="Arial" w:cs="Arial"/>
                <w:sz w:val="16"/>
                <w:szCs w:val="16"/>
              </w:rPr>
            </w:pPr>
            <w:proofErr w:type="spellStart"/>
            <w:r w:rsidRPr="009C3B92">
              <w:rPr>
                <w:rFonts w:ascii="Arial" w:hAnsi="Arial" w:cs="Arial"/>
                <w:sz w:val="16"/>
                <w:szCs w:val="16"/>
              </w:rPr>
              <w:t>Maths</w:t>
            </w:r>
            <w:proofErr w:type="spellEnd"/>
            <w:r w:rsidRPr="009C3B92">
              <w:rPr>
                <w:rFonts w:ascii="Arial" w:hAnsi="Arial" w:cs="Arial"/>
                <w:sz w:val="16"/>
                <w:szCs w:val="16"/>
              </w:rPr>
              <w:t xml:space="preserve"> -75% of pp eligible children made expected progress in writing </w:t>
            </w:r>
          </w:p>
          <w:p w:rsidR="008D764F" w:rsidRPr="009C3B92" w:rsidRDefault="008D764F" w:rsidP="00BF0F51">
            <w:pPr>
              <w:rPr>
                <w:rFonts w:ascii="Arial" w:hAnsi="Arial" w:cs="Arial"/>
                <w:sz w:val="16"/>
                <w:szCs w:val="16"/>
              </w:rPr>
            </w:pPr>
          </w:p>
          <w:p w:rsidR="008D764F" w:rsidRPr="009C3B92" w:rsidRDefault="008D764F" w:rsidP="00BF0F51">
            <w:pPr>
              <w:rPr>
                <w:rFonts w:ascii="Arial" w:hAnsi="Arial" w:cs="Arial"/>
                <w:sz w:val="16"/>
                <w:szCs w:val="16"/>
              </w:rPr>
            </w:pPr>
            <w:r w:rsidRPr="009C3B92">
              <w:rPr>
                <w:rFonts w:ascii="Arial" w:hAnsi="Arial" w:cs="Arial"/>
                <w:sz w:val="16"/>
                <w:szCs w:val="16"/>
              </w:rPr>
              <w:t>Impact of ta booster support is monitored through pupil progress review, SEN progress review, closing the gap meetings and pen picture profiles.</w:t>
            </w:r>
          </w:p>
          <w:p w:rsidR="008D764F" w:rsidRPr="009C3B92" w:rsidRDefault="008D764F" w:rsidP="00BF0F51">
            <w:pPr>
              <w:rPr>
                <w:rFonts w:ascii="Arial" w:hAnsi="Arial" w:cs="Arial"/>
                <w:sz w:val="16"/>
                <w:szCs w:val="16"/>
              </w:rPr>
            </w:pPr>
            <w:r w:rsidRPr="009C3B92">
              <w:rPr>
                <w:rFonts w:ascii="Arial" w:hAnsi="Arial" w:cs="Arial"/>
                <w:sz w:val="16"/>
                <w:szCs w:val="16"/>
              </w:rPr>
              <w:t>Impact of intervention is also evident for children’s confidence, self-esteem and independence.</w:t>
            </w:r>
          </w:p>
        </w:tc>
      </w:tr>
      <w:tr w:rsidR="008D764F" w:rsidRPr="009C3B92" w:rsidTr="008D764F">
        <w:trPr>
          <w:trHeight w:val="364"/>
        </w:trPr>
        <w:tc>
          <w:tcPr>
            <w:tcW w:w="11312"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64F" w:rsidRPr="009C3B92" w:rsidRDefault="008D764F" w:rsidP="00237F94">
            <w:pPr>
              <w:pStyle w:val="Body"/>
              <w:jc w:val="right"/>
              <w:rPr>
                <w:rFonts w:ascii="Arial" w:hAnsi="Arial" w:cs="Arial"/>
                <w:sz w:val="16"/>
                <w:szCs w:val="16"/>
              </w:rPr>
            </w:pPr>
            <w:r w:rsidRPr="009C3B92">
              <w:rPr>
                <w:rFonts w:ascii="Arial" w:hAnsi="Arial" w:cs="Arial"/>
                <w:b/>
                <w:bCs/>
                <w:sz w:val="16"/>
                <w:szCs w:val="16"/>
                <w:lang w:val="en-US"/>
              </w:rPr>
              <w:t>Total cost</w:t>
            </w:r>
          </w:p>
        </w:tc>
        <w:tc>
          <w:tcPr>
            <w:tcW w:w="396" w:type="dxa"/>
            <w:gridSpan w:val="2"/>
            <w:tcBorders>
              <w:top w:val="single" w:sz="4" w:space="0" w:color="000000"/>
              <w:left w:val="single" w:sz="4" w:space="0" w:color="000000"/>
              <w:bottom w:val="single" w:sz="4" w:space="0" w:color="000000"/>
              <w:right w:val="single" w:sz="4" w:space="0" w:color="000000"/>
            </w:tcBorders>
          </w:tcPr>
          <w:p w:rsidR="008D764F" w:rsidRPr="009C3B92" w:rsidRDefault="008D764F">
            <w:pPr>
              <w:rPr>
                <w:rFonts w:ascii="Arial" w:eastAsia="Calibri" w:hAnsi="Arial" w:cs="Arial"/>
                <w:bCs/>
                <w:color w:val="000000"/>
                <w:sz w:val="16"/>
                <w:szCs w:val="16"/>
                <w:highlight w:val="yellow"/>
                <w:u w:color="000000"/>
              </w:rPr>
            </w:pPr>
          </w:p>
        </w:tc>
        <w:tc>
          <w:tcPr>
            <w:tcW w:w="36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64F" w:rsidRPr="009C3B92" w:rsidRDefault="00AE3B07">
            <w:pPr>
              <w:rPr>
                <w:rFonts w:ascii="Arial" w:eastAsia="Calibri" w:hAnsi="Arial" w:cs="Arial"/>
                <w:bCs/>
                <w:color w:val="000000"/>
                <w:sz w:val="16"/>
                <w:szCs w:val="16"/>
                <w:u w:color="000000"/>
              </w:rPr>
            </w:pPr>
            <w:r w:rsidRPr="00AE3B07">
              <w:rPr>
                <w:rFonts w:ascii="Arial" w:eastAsia="Calibri" w:hAnsi="Arial" w:cs="Arial"/>
                <w:bCs/>
                <w:color w:val="000000"/>
                <w:sz w:val="16"/>
                <w:szCs w:val="16"/>
                <w:u w:color="000000"/>
              </w:rPr>
              <w:t>£4453</w:t>
            </w:r>
          </w:p>
          <w:p w:rsidR="008D764F" w:rsidRPr="009C3B92" w:rsidRDefault="008D764F">
            <w:pPr>
              <w:rPr>
                <w:rFonts w:ascii="Arial" w:eastAsia="Calibri" w:hAnsi="Arial" w:cs="Arial"/>
                <w:bCs/>
                <w:color w:val="000000"/>
                <w:sz w:val="16"/>
                <w:szCs w:val="16"/>
                <w:u w:color="000000"/>
              </w:rPr>
            </w:pPr>
          </w:p>
          <w:p w:rsidR="008D764F" w:rsidRPr="009C3B92" w:rsidRDefault="008D764F">
            <w:pPr>
              <w:rPr>
                <w:rFonts w:ascii="Arial" w:eastAsia="Calibri" w:hAnsi="Arial" w:cs="Arial"/>
                <w:bCs/>
                <w:color w:val="000000"/>
                <w:sz w:val="16"/>
                <w:szCs w:val="16"/>
                <w:u w:color="000000"/>
              </w:rPr>
            </w:pPr>
          </w:p>
          <w:p w:rsidR="008D764F" w:rsidRDefault="008D764F">
            <w:pPr>
              <w:rPr>
                <w:rFonts w:ascii="Arial" w:eastAsia="Calibri" w:hAnsi="Arial" w:cs="Arial"/>
                <w:bCs/>
                <w:color w:val="000000"/>
                <w:sz w:val="16"/>
                <w:szCs w:val="16"/>
                <w:u w:color="000000"/>
              </w:rPr>
            </w:pPr>
          </w:p>
          <w:p w:rsidR="009C3B92" w:rsidRDefault="009C3B92">
            <w:pPr>
              <w:rPr>
                <w:rFonts w:ascii="Arial" w:eastAsia="Calibri" w:hAnsi="Arial" w:cs="Arial"/>
                <w:bCs/>
                <w:color w:val="000000"/>
                <w:sz w:val="16"/>
                <w:szCs w:val="16"/>
                <w:u w:color="000000"/>
              </w:rPr>
            </w:pPr>
          </w:p>
          <w:p w:rsidR="009C3B92" w:rsidRDefault="009C3B92">
            <w:pPr>
              <w:rPr>
                <w:rFonts w:ascii="Arial" w:eastAsia="Calibri" w:hAnsi="Arial" w:cs="Arial"/>
                <w:bCs/>
                <w:color w:val="000000"/>
                <w:sz w:val="16"/>
                <w:szCs w:val="16"/>
                <w:u w:color="000000"/>
              </w:rPr>
            </w:pPr>
          </w:p>
          <w:p w:rsidR="009C3B92" w:rsidRDefault="009C3B92">
            <w:pPr>
              <w:rPr>
                <w:rFonts w:ascii="Arial" w:eastAsia="Calibri" w:hAnsi="Arial" w:cs="Arial"/>
                <w:bCs/>
                <w:color w:val="000000"/>
                <w:sz w:val="16"/>
                <w:szCs w:val="16"/>
                <w:u w:color="000000"/>
              </w:rPr>
            </w:pPr>
          </w:p>
          <w:p w:rsidR="009C3B92" w:rsidRDefault="009C3B92">
            <w:pPr>
              <w:rPr>
                <w:rFonts w:ascii="Arial" w:eastAsia="Calibri" w:hAnsi="Arial" w:cs="Arial"/>
                <w:bCs/>
                <w:color w:val="000000"/>
                <w:sz w:val="16"/>
                <w:szCs w:val="16"/>
                <w:u w:color="000000"/>
              </w:rPr>
            </w:pPr>
          </w:p>
          <w:p w:rsidR="009C3B92" w:rsidRDefault="009C3B92">
            <w:pPr>
              <w:rPr>
                <w:rFonts w:ascii="Arial" w:eastAsia="Calibri" w:hAnsi="Arial" w:cs="Arial"/>
                <w:bCs/>
                <w:color w:val="000000"/>
                <w:sz w:val="16"/>
                <w:szCs w:val="16"/>
                <w:u w:color="000000"/>
              </w:rPr>
            </w:pPr>
          </w:p>
          <w:p w:rsidR="009C3B92" w:rsidRDefault="009C3B92">
            <w:pPr>
              <w:rPr>
                <w:rFonts w:ascii="Arial" w:eastAsia="Calibri" w:hAnsi="Arial" w:cs="Arial"/>
                <w:bCs/>
                <w:color w:val="000000"/>
                <w:sz w:val="16"/>
                <w:szCs w:val="16"/>
                <w:u w:color="000000"/>
              </w:rPr>
            </w:pPr>
          </w:p>
          <w:p w:rsidR="009C3B92" w:rsidRDefault="009C3B92">
            <w:pPr>
              <w:rPr>
                <w:rFonts w:ascii="Arial" w:eastAsia="Calibri" w:hAnsi="Arial" w:cs="Arial"/>
                <w:bCs/>
                <w:color w:val="000000"/>
                <w:sz w:val="16"/>
                <w:szCs w:val="16"/>
                <w:u w:color="000000"/>
              </w:rPr>
            </w:pPr>
          </w:p>
          <w:p w:rsidR="009C3B92" w:rsidRDefault="009C3B92">
            <w:pPr>
              <w:rPr>
                <w:rFonts w:ascii="Arial" w:eastAsia="Calibri" w:hAnsi="Arial" w:cs="Arial"/>
                <w:bCs/>
                <w:color w:val="000000"/>
                <w:sz w:val="16"/>
                <w:szCs w:val="16"/>
                <w:u w:color="000000"/>
              </w:rPr>
            </w:pPr>
          </w:p>
          <w:p w:rsidR="009C3B92" w:rsidRPr="009C3B92" w:rsidRDefault="009C3B92">
            <w:pPr>
              <w:rPr>
                <w:rFonts w:ascii="Arial" w:eastAsia="Calibri" w:hAnsi="Arial" w:cs="Arial"/>
                <w:bCs/>
                <w:color w:val="000000"/>
                <w:sz w:val="16"/>
                <w:szCs w:val="16"/>
                <w:u w:color="000000"/>
              </w:rPr>
            </w:pPr>
          </w:p>
        </w:tc>
      </w:tr>
      <w:tr w:rsidR="008D764F" w:rsidRPr="009C3B92" w:rsidTr="008D764F">
        <w:trPr>
          <w:trHeight w:val="266"/>
        </w:trPr>
        <w:tc>
          <w:tcPr>
            <w:tcW w:w="396" w:type="dxa"/>
            <w:tcBorders>
              <w:top w:val="single" w:sz="4" w:space="0" w:color="000000"/>
              <w:left w:val="single" w:sz="4" w:space="0" w:color="000000"/>
              <w:bottom w:val="single" w:sz="4" w:space="0" w:color="000000"/>
              <w:right w:val="single" w:sz="4" w:space="0" w:color="000000"/>
            </w:tcBorders>
          </w:tcPr>
          <w:p w:rsidR="008D764F" w:rsidRPr="009C3B92" w:rsidRDefault="008D764F">
            <w:pPr>
              <w:pStyle w:val="ListParagraph"/>
              <w:numPr>
                <w:ilvl w:val="0"/>
                <w:numId w:val="11"/>
              </w:numPr>
              <w:rPr>
                <w:rFonts w:ascii="Arial" w:hAnsi="Arial" w:cs="Arial"/>
                <w:b/>
                <w:bCs/>
                <w:sz w:val="16"/>
                <w:szCs w:val="16"/>
              </w:rPr>
            </w:pPr>
          </w:p>
        </w:tc>
        <w:tc>
          <w:tcPr>
            <w:tcW w:w="14992" w:type="dxa"/>
            <w:gridSpan w:val="1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64F" w:rsidRPr="009C3B92" w:rsidRDefault="008D764F">
            <w:pPr>
              <w:pStyle w:val="ListParagraph"/>
              <w:numPr>
                <w:ilvl w:val="0"/>
                <w:numId w:val="11"/>
              </w:numPr>
              <w:rPr>
                <w:rFonts w:ascii="Arial" w:hAnsi="Arial" w:cs="Arial"/>
                <w:b/>
                <w:bCs/>
                <w:sz w:val="16"/>
                <w:szCs w:val="16"/>
              </w:rPr>
            </w:pPr>
            <w:r w:rsidRPr="009C3B92">
              <w:rPr>
                <w:rFonts w:ascii="Arial" w:hAnsi="Arial" w:cs="Arial"/>
                <w:b/>
                <w:bCs/>
                <w:sz w:val="16"/>
                <w:szCs w:val="16"/>
              </w:rPr>
              <w:t>Targeted support</w:t>
            </w:r>
          </w:p>
        </w:tc>
      </w:tr>
      <w:tr w:rsidR="008D764F" w:rsidRPr="009C3B92" w:rsidTr="008D764F">
        <w:trPr>
          <w:trHeight w:val="723"/>
        </w:trPr>
        <w:tc>
          <w:tcPr>
            <w:tcW w:w="223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8D764F" w:rsidRPr="009C3B92" w:rsidRDefault="008D764F">
            <w:pPr>
              <w:pStyle w:val="Body"/>
              <w:rPr>
                <w:rFonts w:ascii="Arial" w:hAnsi="Arial" w:cs="Arial"/>
                <w:sz w:val="16"/>
                <w:szCs w:val="16"/>
              </w:rPr>
            </w:pPr>
            <w:r w:rsidRPr="009C3B92">
              <w:rPr>
                <w:rFonts w:ascii="Arial" w:hAnsi="Arial" w:cs="Arial"/>
                <w:b/>
                <w:bCs/>
                <w:sz w:val="16"/>
                <w:szCs w:val="16"/>
                <w:lang w:val="en-US"/>
              </w:rPr>
              <w:t>Desired outcome</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8D764F" w:rsidRPr="009C3B92" w:rsidRDefault="008D764F">
            <w:pPr>
              <w:pStyle w:val="Body"/>
              <w:rPr>
                <w:rFonts w:ascii="Arial" w:hAnsi="Arial" w:cs="Arial"/>
                <w:sz w:val="16"/>
                <w:szCs w:val="16"/>
              </w:rPr>
            </w:pPr>
            <w:r w:rsidRPr="009C3B92">
              <w:rPr>
                <w:rFonts w:ascii="Arial" w:hAnsi="Arial" w:cs="Arial"/>
                <w:b/>
                <w:bCs/>
                <w:sz w:val="16"/>
                <w:szCs w:val="16"/>
                <w:lang w:val="en-US"/>
              </w:rPr>
              <w:t>Chosen action/approach</w:t>
            </w:r>
          </w:p>
        </w:tc>
        <w:tc>
          <w:tcPr>
            <w:tcW w:w="44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8D764F" w:rsidRPr="009C3B92" w:rsidRDefault="008D764F">
            <w:pPr>
              <w:pStyle w:val="Body"/>
              <w:rPr>
                <w:rFonts w:ascii="Arial" w:hAnsi="Arial" w:cs="Arial"/>
                <w:sz w:val="16"/>
                <w:szCs w:val="16"/>
              </w:rPr>
            </w:pPr>
            <w:r w:rsidRPr="009C3B92">
              <w:rPr>
                <w:rFonts w:ascii="Arial" w:hAnsi="Arial" w:cs="Arial"/>
                <w:b/>
                <w:bCs/>
                <w:sz w:val="16"/>
                <w:szCs w:val="16"/>
                <w:lang w:val="en-US"/>
              </w:rPr>
              <w:t>What is the evidence and rationale for this choice?</w:t>
            </w:r>
          </w:p>
        </w:tc>
        <w:tc>
          <w:tcPr>
            <w:tcW w:w="19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8D764F" w:rsidRPr="009C3B92" w:rsidRDefault="008D764F">
            <w:pPr>
              <w:pStyle w:val="Body"/>
              <w:rPr>
                <w:rFonts w:ascii="Arial" w:hAnsi="Arial" w:cs="Arial"/>
                <w:sz w:val="16"/>
                <w:szCs w:val="16"/>
              </w:rPr>
            </w:pPr>
            <w:r w:rsidRPr="009C3B92">
              <w:rPr>
                <w:rFonts w:ascii="Arial" w:hAnsi="Arial" w:cs="Arial"/>
                <w:b/>
                <w:bCs/>
                <w:sz w:val="16"/>
                <w:szCs w:val="16"/>
                <w:lang w:val="en-US"/>
              </w:rPr>
              <w:t>How will you ensure it is implemented well?</w:t>
            </w:r>
          </w:p>
        </w:tc>
        <w:tc>
          <w:tcPr>
            <w:tcW w:w="924" w:type="dxa"/>
            <w:gridSpan w:val="2"/>
            <w:tcBorders>
              <w:top w:val="single" w:sz="4" w:space="0" w:color="auto"/>
              <w:left w:val="single" w:sz="4" w:space="0" w:color="000000"/>
              <w:bottom w:val="single" w:sz="4" w:space="0" w:color="000000"/>
              <w:right w:val="single" w:sz="4" w:space="0" w:color="auto"/>
            </w:tcBorders>
            <w:shd w:val="clear" w:color="auto" w:fill="F2F2F2" w:themeFill="background1" w:themeFillShade="F2"/>
            <w:tcMar>
              <w:top w:w="80" w:type="dxa"/>
              <w:left w:w="80" w:type="dxa"/>
              <w:bottom w:w="80" w:type="dxa"/>
              <w:right w:w="80" w:type="dxa"/>
            </w:tcMar>
          </w:tcPr>
          <w:p w:rsidR="008D764F" w:rsidRPr="009C3B92" w:rsidRDefault="008D764F">
            <w:pPr>
              <w:pStyle w:val="Body"/>
              <w:rPr>
                <w:rFonts w:ascii="Arial" w:hAnsi="Arial" w:cs="Arial"/>
                <w:sz w:val="16"/>
                <w:szCs w:val="16"/>
              </w:rPr>
            </w:pPr>
            <w:r w:rsidRPr="009C3B92">
              <w:rPr>
                <w:rFonts w:ascii="Arial" w:hAnsi="Arial" w:cs="Arial"/>
                <w:b/>
                <w:bCs/>
                <w:sz w:val="16"/>
                <w:szCs w:val="16"/>
                <w:lang w:val="en-US"/>
              </w:rPr>
              <w:t>Staff lead</w:t>
            </w:r>
          </w:p>
        </w:tc>
        <w:tc>
          <w:tcPr>
            <w:tcW w:w="396"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8D764F" w:rsidRPr="009C3B92" w:rsidRDefault="008D764F">
            <w:pPr>
              <w:pStyle w:val="Body"/>
              <w:rPr>
                <w:rFonts w:ascii="Arial" w:hAnsi="Arial" w:cs="Arial"/>
                <w:b/>
                <w:bCs/>
                <w:sz w:val="16"/>
                <w:szCs w:val="16"/>
                <w:lang w:val="en-US"/>
              </w:rPr>
            </w:pPr>
          </w:p>
        </w:tc>
        <w:tc>
          <w:tcPr>
            <w:tcW w:w="1236" w:type="dxa"/>
            <w:gridSpan w:val="2"/>
            <w:tcBorders>
              <w:top w:val="single" w:sz="4" w:space="0" w:color="auto"/>
              <w:left w:val="single" w:sz="4" w:space="0" w:color="auto"/>
              <w:bottom w:val="single" w:sz="4" w:space="0" w:color="000000"/>
              <w:right w:val="single" w:sz="4" w:space="0" w:color="000000"/>
            </w:tcBorders>
            <w:shd w:val="clear" w:color="auto" w:fill="F2F2F2" w:themeFill="background1" w:themeFillShade="F2"/>
          </w:tcPr>
          <w:p w:rsidR="008D764F" w:rsidRPr="009C3B92" w:rsidRDefault="008D764F">
            <w:pPr>
              <w:pStyle w:val="Body"/>
              <w:rPr>
                <w:rFonts w:ascii="Arial" w:hAnsi="Arial" w:cs="Arial"/>
                <w:sz w:val="16"/>
                <w:szCs w:val="16"/>
              </w:rPr>
            </w:pPr>
            <w:r w:rsidRPr="009C3B92">
              <w:rPr>
                <w:rFonts w:ascii="Arial" w:hAnsi="Arial" w:cs="Arial"/>
                <w:b/>
                <w:bCs/>
                <w:sz w:val="16"/>
                <w:szCs w:val="16"/>
                <w:lang w:val="en-US"/>
              </w:rPr>
              <w:t>When will you review implementation?</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8D764F" w:rsidRPr="009C3B92" w:rsidRDefault="008D764F">
            <w:pPr>
              <w:pStyle w:val="Body"/>
              <w:rPr>
                <w:rFonts w:ascii="Arial" w:hAnsi="Arial" w:cs="Arial"/>
                <w:sz w:val="16"/>
                <w:szCs w:val="16"/>
              </w:rPr>
            </w:pPr>
            <w:r w:rsidRPr="009C3B92">
              <w:rPr>
                <w:rFonts w:ascii="Arial" w:hAnsi="Arial" w:cs="Arial"/>
                <w:b/>
                <w:sz w:val="16"/>
                <w:szCs w:val="16"/>
              </w:rPr>
              <w:t>Impact/ Lessons learnt</w:t>
            </w:r>
          </w:p>
        </w:tc>
      </w:tr>
      <w:tr w:rsidR="008D764F" w:rsidRPr="009C3B92" w:rsidTr="008D764F">
        <w:trPr>
          <w:trHeight w:val="804"/>
        </w:trPr>
        <w:tc>
          <w:tcPr>
            <w:tcW w:w="22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64F" w:rsidRPr="009C3B92" w:rsidRDefault="008D764F" w:rsidP="00184E2A">
            <w:pPr>
              <w:rPr>
                <w:rFonts w:ascii="Arial" w:eastAsia="Calibri" w:hAnsi="Arial" w:cs="Arial"/>
                <w:sz w:val="16"/>
                <w:szCs w:val="16"/>
                <w:u w:color="000000"/>
              </w:rPr>
            </w:pPr>
            <w:r w:rsidRPr="009C3B92">
              <w:rPr>
                <w:rFonts w:ascii="Arial" w:eastAsia="Calibri" w:hAnsi="Arial" w:cs="Arial"/>
                <w:sz w:val="16"/>
                <w:szCs w:val="16"/>
                <w:u w:color="000000"/>
              </w:rPr>
              <w:t>Barrier B</w:t>
            </w:r>
          </w:p>
          <w:p w:rsidR="008D764F" w:rsidRPr="009C3B92" w:rsidRDefault="008D764F" w:rsidP="00184E2A">
            <w:pPr>
              <w:rPr>
                <w:rFonts w:ascii="Arial" w:hAnsi="Arial" w:cs="Arial"/>
                <w:sz w:val="16"/>
                <w:szCs w:val="16"/>
              </w:rPr>
            </w:pPr>
            <w:r w:rsidRPr="009C3B92">
              <w:rPr>
                <w:rFonts w:ascii="Arial" w:eastAsia="Calibri" w:hAnsi="Arial" w:cs="Arial"/>
                <w:color w:val="000000"/>
                <w:sz w:val="16"/>
                <w:szCs w:val="16"/>
                <w:u w:color="000000"/>
              </w:rPr>
              <w:t>Ensure ability to contribute financially towards school trips and feel sense of inclusion and experiences of enriching activities with peer groups.</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64F" w:rsidRPr="009C3B92" w:rsidRDefault="008D764F" w:rsidP="0071168F">
            <w:pPr>
              <w:rPr>
                <w:rFonts w:ascii="Arial" w:hAnsi="Arial" w:cs="Arial"/>
                <w:sz w:val="16"/>
                <w:szCs w:val="16"/>
              </w:rPr>
            </w:pPr>
            <w:r w:rsidRPr="009C3B92">
              <w:rPr>
                <w:rFonts w:ascii="Arial" w:eastAsia="Calibri" w:hAnsi="Arial" w:cs="Arial"/>
                <w:color w:val="000000"/>
                <w:sz w:val="16"/>
                <w:szCs w:val="16"/>
                <w:u w:color="000000"/>
              </w:rPr>
              <w:t xml:space="preserve">In addition to Friends of Swainswick (PTA) </w:t>
            </w:r>
            <w:proofErr w:type="spellStart"/>
            <w:r w:rsidRPr="009C3B92">
              <w:rPr>
                <w:rFonts w:ascii="Arial" w:eastAsia="Calibri" w:hAnsi="Arial" w:cs="Arial"/>
                <w:color w:val="000000"/>
                <w:sz w:val="16"/>
                <w:szCs w:val="16"/>
                <w:u w:color="000000"/>
              </w:rPr>
              <w:t>subsidising</w:t>
            </w:r>
            <w:proofErr w:type="spellEnd"/>
            <w:r w:rsidRPr="009C3B92">
              <w:rPr>
                <w:rFonts w:ascii="Arial" w:eastAsia="Calibri" w:hAnsi="Arial" w:cs="Arial"/>
                <w:color w:val="000000"/>
                <w:sz w:val="16"/>
                <w:szCs w:val="16"/>
                <w:u w:color="000000"/>
              </w:rPr>
              <w:t xml:space="preserve"> school trips – pp funding will be allocated when required. </w:t>
            </w: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64F" w:rsidRPr="009C3B92" w:rsidRDefault="008D764F">
            <w:pPr>
              <w:rPr>
                <w:rFonts w:ascii="Arial" w:eastAsia="Calibri" w:hAnsi="Arial" w:cs="Arial"/>
                <w:color w:val="000000"/>
                <w:sz w:val="16"/>
                <w:szCs w:val="16"/>
                <w:u w:color="000000"/>
              </w:rPr>
            </w:pPr>
            <w:r w:rsidRPr="009C3B92">
              <w:rPr>
                <w:rFonts w:ascii="Arial" w:eastAsia="Calibri" w:hAnsi="Arial" w:cs="Arial"/>
                <w:color w:val="000000"/>
                <w:sz w:val="16"/>
                <w:szCs w:val="16"/>
                <w:u w:color="000000"/>
              </w:rPr>
              <w:t>Enriching opportunities through school trips and school visitors were experienced by all pupils including pp. This enabled positive experience outside of school setting to occur. In addition relationships were embedded and dispositions were enhanced.</w:t>
            </w:r>
          </w:p>
          <w:p w:rsidR="008D764F" w:rsidRPr="009C3B92" w:rsidRDefault="008D764F" w:rsidP="00E45C9C">
            <w:pPr>
              <w:rPr>
                <w:rFonts w:ascii="Arial" w:hAnsi="Arial" w:cs="Arial"/>
                <w:sz w:val="16"/>
                <w:szCs w:val="16"/>
              </w:rPr>
            </w:pPr>
            <w:r w:rsidRPr="009C3B92">
              <w:rPr>
                <w:rFonts w:ascii="Arial" w:eastAsia="Calibri" w:hAnsi="Arial" w:cs="Arial"/>
                <w:color w:val="000000"/>
                <w:sz w:val="16"/>
                <w:szCs w:val="16"/>
                <w:u w:color="000000"/>
              </w:rPr>
              <w:t xml:space="preserve">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64F" w:rsidRPr="009C3B92" w:rsidRDefault="008D764F">
            <w:pPr>
              <w:rPr>
                <w:rFonts w:ascii="Arial" w:hAnsi="Arial" w:cs="Arial"/>
                <w:sz w:val="16"/>
                <w:szCs w:val="16"/>
              </w:rPr>
            </w:pPr>
            <w:r w:rsidRPr="009C3B92">
              <w:rPr>
                <w:rFonts w:ascii="Arial" w:eastAsia="Calibri" w:hAnsi="Arial" w:cs="Arial"/>
                <w:color w:val="000000"/>
                <w:sz w:val="16"/>
                <w:szCs w:val="16"/>
                <w:u w:color="000000"/>
              </w:rPr>
              <w:t>HT to liaise with teaching staff and monitor planned experiences/provision.</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8D764F" w:rsidRPr="009C3B92" w:rsidRDefault="008D764F">
            <w:pPr>
              <w:rPr>
                <w:rFonts w:ascii="Arial" w:hAnsi="Arial" w:cs="Arial"/>
                <w:sz w:val="16"/>
                <w:szCs w:val="16"/>
              </w:rPr>
            </w:pPr>
            <w:r w:rsidRPr="009C3B92">
              <w:rPr>
                <w:rFonts w:ascii="Arial" w:eastAsia="Calibri" w:hAnsi="Arial" w:cs="Arial"/>
                <w:color w:val="000000"/>
                <w:sz w:val="16"/>
                <w:szCs w:val="16"/>
                <w:u w:color="000000"/>
              </w:rPr>
              <w:t>Class teachers</w:t>
            </w:r>
          </w:p>
        </w:tc>
        <w:tc>
          <w:tcPr>
            <w:tcW w:w="396" w:type="dxa"/>
            <w:gridSpan w:val="2"/>
            <w:tcBorders>
              <w:top w:val="single" w:sz="4" w:space="0" w:color="000000"/>
              <w:left w:val="single" w:sz="4" w:space="0" w:color="auto"/>
              <w:bottom w:val="single" w:sz="4" w:space="0" w:color="000000"/>
              <w:right w:val="single" w:sz="4" w:space="0" w:color="auto"/>
            </w:tcBorders>
          </w:tcPr>
          <w:p w:rsidR="008D764F" w:rsidRPr="009C3B92" w:rsidRDefault="008D764F">
            <w:pPr>
              <w:rPr>
                <w:rFonts w:ascii="Arial" w:eastAsia="Calibri" w:hAnsi="Arial" w:cs="Arial"/>
                <w:color w:val="000000"/>
                <w:sz w:val="16"/>
                <w:szCs w:val="16"/>
                <w:u w:color="000000"/>
              </w:rPr>
            </w:pPr>
          </w:p>
        </w:tc>
        <w:tc>
          <w:tcPr>
            <w:tcW w:w="1236" w:type="dxa"/>
            <w:gridSpan w:val="2"/>
            <w:tcBorders>
              <w:top w:val="single" w:sz="4" w:space="0" w:color="000000"/>
              <w:left w:val="single" w:sz="4" w:space="0" w:color="auto"/>
              <w:bottom w:val="single" w:sz="4" w:space="0" w:color="000000"/>
              <w:right w:val="single" w:sz="4" w:space="0" w:color="000000"/>
            </w:tcBorders>
            <w:shd w:val="clear" w:color="auto" w:fill="auto"/>
          </w:tcPr>
          <w:p w:rsidR="008D764F" w:rsidRPr="009C3B92" w:rsidRDefault="008D764F">
            <w:pPr>
              <w:rPr>
                <w:rFonts w:ascii="Arial" w:hAnsi="Arial" w:cs="Arial"/>
                <w:sz w:val="16"/>
                <w:szCs w:val="16"/>
              </w:rPr>
            </w:pPr>
            <w:r w:rsidRPr="009C3B92">
              <w:rPr>
                <w:rFonts w:ascii="Arial" w:eastAsia="Calibri" w:hAnsi="Arial" w:cs="Arial"/>
                <w:color w:val="000000"/>
                <w:sz w:val="16"/>
                <w:szCs w:val="16"/>
                <w:u w:color="000000"/>
              </w:rPr>
              <w:t>Bi-termly - Standards Committee</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64F" w:rsidRPr="009C3B92" w:rsidRDefault="008D764F">
            <w:pPr>
              <w:rPr>
                <w:rFonts w:ascii="Arial" w:hAnsi="Arial" w:cs="Arial"/>
                <w:sz w:val="16"/>
                <w:szCs w:val="16"/>
              </w:rPr>
            </w:pPr>
            <w:r w:rsidRPr="009C3B92">
              <w:rPr>
                <w:rFonts w:ascii="Arial" w:hAnsi="Arial" w:cs="Arial"/>
                <w:sz w:val="16"/>
                <w:szCs w:val="16"/>
              </w:rPr>
              <w:t xml:space="preserve">Friends of Swainswick (PTA) </w:t>
            </w:r>
            <w:proofErr w:type="spellStart"/>
            <w:r w:rsidRPr="009C3B92">
              <w:rPr>
                <w:rFonts w:ascii="Arial" w:hAnsi="Arial" w:cs="Arial"/>
                <w:sz w:val="16"/>
                <w:szCs w:val="16"/>
              </w:rPr>
              <w:t>subsidised</w:t>
            </w:r>
            <w:proofErr w:type="spellEnd"/>
            <w:r w:rsidRPr="009C3B92">
              <w:rPr>
                <w:rFonts w:ascii="Arial" w:hAnsi="Arial" w:cs="Arial"/>
                <w:sz w:val="16"/>
                <w:szCs w:val="16"/>
              </w:rPr>
              <w:t xml:space="preserve"> all school trips where families were unable to make a contribution. Therefore no pupil premium money was used in the year 2017/18.</w:t>
            </w:r>
          </w:p>
          <w:p w:rsidR="008D764F" w:rsidRPr="009C3B92" w:rsidRDefault="008D764F">
            <w:pPr>
              <w:rPr>
                <w:rFonts w:ascii="Arial" w:hAnsi="Arial" w:cs="Arial"/>
                <w:sz w:val="16"/>
                <w:szCs w:val="16"/>
              </w:rPr>
            </w:pPr>
          </w:p>
          <w:p w:rsidR="008D764F" w:rsidRPr="009C3B92" w:rsidRDefault="008D764F">
            <w:pPr>
              <w:rPr>
                <w:rFonts w:ascii="Arial" w:hAnsi="Arial" w:cs="Arial"/>
                <w:sz w:val="16"/>
                <w:szCs w:val="16"/>
              </w:rPr>
            </w:pPr>
            <w:r w:rsidRPr="009C3B92">
              <w:rPr>
                <w:rFonts w:ascii="Arial" w:hAnsi="Arial" w:cs="Arial"/>
                <w:sz w:val="16"/>
                <w:szCs w:val="16"/>
              </w:rPr>
              <w:t xml:space="preserve">Trips such PGL, class trips and school visitors increased confidence, self-esteem and attitude to learning. </w:t>
            </w:r>
          </w:p>
        </w:tc>
      </w:tr>
      <w:tr w:rsidR="008D764F" w:rsidRPr="009C3B92" w:rsidTr="008D764F">
        <w:trPr>
          <w:trHeight w:val="604"/>
        </w:trPr>
        <w:tc>
          <w:tcPr>
            <w:tcW w:w="22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64F" w:rsidRPr="009C3B92" w:rsidRDefault="008D764F" w:rsidP="00E45C9C">
            <w:pPr>
              <w:rPr>
                <w:rFonts w:ascii="Arial" w:eastAsia="Calibri" w:hAnsi="Arial" w:cs="Arial"/>
                <w:color w:val="000000"/>
                <w:sz w:val="16"/>
                <w:szCs w:val="16"/>
                <w:u w:color="000000"/>
              </w:rPr>
            </w:pPr>
            <w:r w:rsidRPr="009C3B92">
              <w:rPr>
                <w:rFonts w:ascii="Arial" w:eastAsia="Calibri" w:hAnsi="Arial" w:cs="Arial"/>
                <w:color w:val="000000"/>
                <w:sz w:val="16"/>
                <w:szCs w:val="16"/>
                <w:u w:color="000000"/>
              </w:rPr>
              <w:t>Barrier C</w:t>
            </w:r>
          </w:p>
          <w:p w:rsidR="008D764F" w:rsidRPr="009C3B92" w:rsidRDefault="008D764F" w:rsidP="00E45C9C">
            <w:pPr>
              <w:rPr>
                <w:rFonts w:ascii="Arial" w:eastAsia="Calibri" w:hAnsi="Arial" w:cs="Arial"/>
                <w:color w:val="000000"/>
                <w:sz w:val="16"/>
                <w:szCs w:val="16"/>
                <w:u w:color="000000"/>
              </w:rPr>
            </w:pPr>
            <w:r w:rsidRPr="009C3B92">
              <w:rPr>
                <w:rFonts w:ascii="Arial" w:eastAsia="Calibri" w:hAnsi="Arial" w:cs="Arial"/>
                <w:color w:val="000000"/>
                <w:sz w:val="16"/>
                <w:szCs w:val="16"/>
                <w:u w:color="000000"/>
              </w:rPr>
              <w:t xml:space="preserve">Ensure all children have access to extra-curricular activities, broadening their experiences and </w:t>
            </w:r>
            <w:r w:rsidRPr="009C3B92">
              <w:rPr>
                <w:rFonts w:ascii="Arial" w:eastAsia="Calibri" w:hAnsi="Arial" w:cs="Arial"/>
                <w:sz w:val="16"/>
                <w:szCs w:val="16"/>
                <w:u w:color="000000"/>
              </w:rPr>
              <w:t>therefore increasing confidence, independence and development of life skills to enable them to take ownership and make informed choices.  This improving pupil’s learning attitudes.</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64F" w:rsidRPr="009C3B92" w:rsidRDefault="008D764F">
            <w:pPr>
              <w:rPr>
                <w:rFonts w:ascii="Arial" w:hAnsi="Arial" w:cs="Arial"/>
                <w:sz w:val="16"/>
                <w:szCs w:val="16"/>
              </w:rPr>
            </w:pPr>
            <w:proofErr w:type="spellStart"/>
            <w:r w:rsidRPr="009C3B92">
              <w:rPr>
                <w:rFonts w:ascii="Arial" w:eastAsia="Calibri" w:hAnsi="Arial" w:cs="Arial"/>
                <w:color w:val="000000"/>
                <w:sz w:val="16"/>
                <w:szCs w:val="16"/>
                <w:u w:color="000000"/>
              </w:rPr>
              <w:t>Subsidise</w:t>
            </w:r>
            <w:proofErr w:type="spellEnd"/>
            <w:r w:rsidRPr="009C3B92">
              <w:rPr>
                <w:rFonts w:ascii="Arial" w:eastAsia="Calibri" w:hAnsi="Arial" w:cs="Arial"/>
                <w:color w:val="000000"/>
                <w:sz w:val="16"/>
                <w:szCs w:val="16"/>
                <w:u w:color="000000"/>
              </w:rPr>
              <w:t xml:space="preserve"> inclusion of children eligible for PP in their preferred after-school clubs.</w:t>
            </w: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64F" w:rsidRPr="009C3B92" w:rsidRDefault="008D764F" w:rsidP="00E45C9C">
            <w:pPr>
              <w:rPr>
                <w:rFonts w:ascii="Arial" w:hAnsi="Arial" w:cs="Arial"/>
                <w:sz w:val="16"/>
                <w:szCs w:val="16"/>
                <w:lang w:val="en"/>
              </w:rPr>
            </w:pPr>
            <w:r w:rsidRPr="009C3B92">
              <w:rPr>
                <w:rFonts w:ascii="Arial" w:eastAsia="Calibri" w:hAnsi="Arial" w:cs="Arial"/>
                <w:color w:val="000000"/>
                <w:sz w:val="16"/>
                <w:szCs w:val="16"/>
                <w:u w:color="000000"/>
              </w:rPr>
              <w:t>Evidence of increased concentration, participation and self-esteem was apparent. In particular where children participated in taekwondo</w:t>
            </w:r>
            <w:r w:rsidRPr="009C3B92">
              <w:rPr>
                <w:rFonts w:ascii="Arial" w:hAnsi="Arial" w:cs="Arial"/>
                <w:sz w:val="16"/>
                <w:szCs w:val="16"/>
                <w:lang w:val="en"/>
              </w:rPr>
              <w:t>.</w:t>
            </w:r>
          </w:p>
          <w:p w:rsidR="008D764F" w:rsidRPr="009C3B92" w:rsidRDefault="008D764F" w:rsidP="00E45C9C">
            <w:pPr>
              <w:rPr>
                <w:rFonts w:ascii="Arial" w:hAnsi="Arial" w:cs="Arial"/>
                <w:sz w:val="16"/>
                <w:szCs w:val="16"/>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64F" w:rsidRPr="009C3B92" w:rsidRDefault="008D764F">
            <w:pPr>
              <w:rPr>
                <w:rFonts w:ascii="Arial" w:hAnsi="Arial" w:cs="Arial"/>
                <w:sz w:val="16"/>
                <w:szCs w:val="16"/>
              </w:rPr>
            </w:pPr>
            <w:r w:rsidRPr="009C3B92">
              <w:rPr>
                <w:rFonts w:ascii="Arial" w:eastAsia="Calibri" w:hAnsi="Arial" w:cs="Arial"/>
                <w:color w:val="000000"/>
                <w:sz w:val="16"/>
                <w:szCs w:val="16"/>
                <w:u w:color="000000"/>
              </w:rPr>
              <w:t>HT and governors will encourage and monitor pupil participation in a variety of clubs.</w:t>
            </w:r>
          </w:p>
        </w:tc>
        <w:tc>
          <w:tcPr>
            <w:tcW w:w="924"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8D764F" w:rsidRPr="009C3B92" w:rsidRDefault="008D764F">
            <w:pPr>
              <w:rPr>
                <w:rFonts w:ascii="Arial" w:hAnsi="Arial" w:cs="Arial"/>
                <w:sz w:val="16"/>
                <w:szCs w:val="16"/>
              </w:rPr>
            </w:pPr>
            <w:r w:rsidRPr="009C3B92">
              <w:rPr>
                <w:rFonts w:ascii="Arial" w:eastAsia="Calibri" w:hAnsi="Arial" w:cs="Arial"/>
                <w:color w:val="000000"/>
                <w:sz w:val="16"/>
                <w:szCs w:val="16"/>
                <w:u w:color="000000"/>
              </w:rPr>
              <w:t xml:space="preserve">HT &amp; </w:t>
            </w:r>
            <w:proofErr w:type="spellStart"/>
            <w:r w:rsidRPr="009C3B92">
              <w:rPr>
                <w:rFonts w:ascii="Arial" w:eastAsia="Calibri" w:hAnsi="Arial" w:cs="Arial"/>
                <w:color w:val="000000"/>
                <w:sz w:val="16"/>
                <w:szCs w:val="16"/>
                <w:u w:color="000000"/>
              </w:rPr>
              <w:t>Gov</w:t>
            </w:r>
            <w:proofErr w:type="spellEnd"/>
          </w:p>
        </w:tc>
        <w:tc>
          <w:tcPr>
            <w:tcW w:w="396" w:type="dxa"/>
            <w:gridSpan w:val="2"/>
            <w:tcBorders>
              <w:top w:val="single" w:sz="4" w:space="0" w:color="000000"/>
              <w:left w:val="single" w:sz="4" w:space="0" w:color="auto"/>
              <w:bottom w:val="single" w:sz="4" w:space="0" w:color="000000"/>
              <w:right w:val="single" w:sz="4" w:space="0" w:color="auto"/>
            </w:tcBorders>
          </w:tcPr>
          <w:p w:rsidR="008D764F" w:rsidRPr="009C3B92" w:rsidRDefault="008D764F" w:rsidP="00237F94">
            <w:pPr>
              <w:rPr>
                <w:rFonts w:ascii="Arial" w:eastAsia="Calibri" w:hAnsi="Arial" w:cs="Arial"/>
                <w:color w:val="000000"/>
                <w:sz w:val="16"/>
                <w:szCs w:val="16"/>
                <w:u w:color="000000"/>
              </w:rPr>
            </w:pPr>
          </w:p>
        </w:tc>
        <w:tc>
          <w:tcPr>
            <w:tcW w:w="1236" w:type="dxa"/>
            <w:gridSpan w:val="2"/>
            <w:tcBorders>
              <w:top w:val="single" w:sz="4" w:space="0" w:color="000000"/>
              <w:left w:val="single" w:sz="4" w:space="0" w:color="auto"/>
              <w:bottom w:val="single" w:sz="4" w:space="0" w:color="000000"/>
              <w:right w:val="single" w:sz="4" w:space="0" w:color="000000"/>
            </w:tcBorders>
            <w:shd w:val="clear" w:color="auto" w:fill="auto"/>
          </w:tcPr>
          <w:p w:rsidR="008D764F" w:rsidRPr="009C3B92" w:rsidRDefault="008D764F" w:rsidP="00237F94">
            <w:pPr>
              <w:rPr>
                <w:rFonts w:ascii="Arial" w:hAnsi="Arial" w:cs="Arial"/>
                <w:sz w:val="16"/>
                <w:szCs w:val="16"/>
              </w:rPr>
            </w:pPr>
            <w:r w:rsidRPr="009C3B92">
              <w:rPr>
                <w:rFonts w:ascii="Arial" w:eastAsia="Calibri" w:hAnsi="Arial" w:cs="Arial"/>
                <w:color w:val="000000"/>
                <w:sz w:val="16"/>
                <w:szCs w:val="16"/>
                <w:u w:color="000000"/>
              </w:rPr>
              <w:t>Bi-termly - Standards Committee</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64F" w:rsidRDefault="008D764F">
            <w:pPr>
              <w:rPr>
                <w:rFonts w:ascii="Arial" w:hAnsi="Arial" w:cs="Arial"/>
                <w:sz w:val="16"/>
                <w:szCs w:val="16"/>
              </w:rPr>
            </w:pPr>
            <w:r w:rsidRPr="009C3B92">
              <w:rPr>
                <w:rFonts w:ascii="Arial" w:hAnsi="Arial" w:cs="Arial"/>
                <w:sz w:val="16"/>
                <w:szCs w:val="16"/>
              </w:rPr>
              <w:t>Evidence was seen in pupil’s concentration, focus, confidence, self-esteem and general happiness. Pupils participating increased their self-discipline and ability to set goals and achieve.</w:t>
            </w:r>
            <w:r w:rsidR="005D08A5">
              <w:rPr>
                <w:rFonts w:ascii="Arial" w:hAnsi="Arial" w:cs="Arial"/>
                <w:sz w:val="16"/>
                <w:szCs w:val="16"/>
              </w:rPr>
              <w:t xml:space="preserve"> In addition an understand respect was gained for authority.</w:t>
            </w:r>
          </w:p>
          <w:p w:rsidR="0080560C" w:rsidRDefault="0080560C">
            <w:pPr>
              <w:rPr>
                <w:rFonts w:ascii="Arial" w:hAnsi="Arial" w:cs="Arial"/>
                <w:sz w:val="16"/>
                <w:szCs w:val="16"/>
              </w:rPr>
            </w:pPr>
          </w:p>
          <w:p w:rsidR="0080560C" w:rsidRPr="009C3B92" w:rsidRDefault="0080560C">
            <w:pPr>
              <w:rPr>
                <w:rFonts w:ascii="Arial" w:hAnsi="Arial" w:cs="Arial"/>
                <w:sz w:val="16"/>
                <w:szCs w:val="16"/>
              </w:rPr>
            </w:pPr>
            <w:r>
              <w:rPr>
                <w:rFonts w:ascii="Arial" w:hAnsi="Arial" w:cs="Arial"/>
                <w:sz w:val="16"/>
                <w:szCs w:val="16"/>
              </w:rPr>
              <w:t>T</w:t>
            </w:r>
            <w:r w:rsidR="005D08A5">
              <w:rPr>
                <w:rFonts w:ascii="Arial" w:hAnsi="Arial" w:cs="Arial"/>
                <w:sz w:val="16"/>
                <w:szCs w:val="16"/>
              </w:rPr>
              <w:t>his approach will continue and be more widely promoted.</w:t>
            </w:r>
          </w:p>
        </w:tc>
      </w:tr>
      <w:tr w:rsidR="009C3B92" w:rsidRPr="009C3B92" w:rsidTr="009C3B92">
        <w:trPr>
          <w:trHeight w:val="247"/>
        </w:trPr>
        <w:tc>
          <w:tcPr>
            <w:tcW w:w="11336" w:type="dxa"/>
            <w:gridSpan w:val="10"/>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9C3B92" w:rsidRPr="009C3B92" w:rsidRDefault="009C3B92">
            <w:pPr>
              <w:pStyle w:val="Body"/>
              <w:jc w:val="right"/>
              <w:rPr>
                <w:rFonts w:ascii="Arial" w:hAnsi="Arial" w:cs="Arial"/>
                <w:sz w:val="16"/>
                <w:szCs w:val="16"/>
              </w:rPr>
            </w:pPr>
            <w:r w:rsidRPr="009C3B92">
              <w:rPr>
                <w:rFonts w:ascii="Arial" w:hAnsi="Arial" w:cs="Arial"/>
                <w:b/>
                <w:bCs/>
                <w:sz w:val="16"/>
                <w:szCs w:val="16"/>
                <w:lang w:val="en-US"/>
              </w:rPr>
              <w:t>Total budgeted cost</w:t>
            </w:r>
          </w:p>
        </w:tc>
        <w:tc>
          <w:tcPr>
            <w:tcW w:w="4052" w:type="dxa"/>
            <w:gridSpan w:val="6"/>
            <w:tcBorders>
              <w:top w:val="single" w:sz="4" w:space="0" w:color="000000"/>
              <w:left w:val="single" w:sz="4" w:space="0" w:color="auto"/>
              <w:bottom w:val="single" w:sz="4" w:space="0" w:color="000000"/>
              <w:right w:val="single" w:sz="4" w:space="0" w:color="000000"/>
            </w:tcBorders>
          </w:tcPr>
          <w:p w:rsidR="009C3B92" w:rsidRPr="009C3B92" w:rsidRDefault="00AE3B07" w:rsidP="005B4246">
            <w:pPr>
              <w:rPr>
                <w:rFonts w:ascii="Arial" w:hAnsi="Arial" w:cs="Arial"/>
                <w:sz w:val="16"/>
                <w:szCs w:val="16"/>
              </w:rPr>
            </w:pPr>
            <w:r>
              <w:rPr>
                <w:rFonts w:ascii="Arial" w:hAnsi="Arial" w:cs="Arial"/>
                <w:sz w:val="16"/>
                <w:szCs w:val="16"/>
              </w:rPr>
              <w:t>£200</w:t>
            </w:r>
          </w:p>
        </w:tc>
      </w:tr>
      <w:tr w:rsidR="009C3B92" w:rsidRPr="009C3B92" w:rsidTr="00A75336">
        <w:trPr>
          <w:trHeight w:val="266"/>
        </w:trPr>
        <w:tc>
          <w:tcPr>
            <w:tcW w:w="15388" w:type="dxa"/>
            <w:gridSpan w:val="1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3B92" w:rsidRPr="009C3B92" w:rsidRDefault="009C3B92" w:rsidP="00237F94">
            <w:pPr>
              <w:rPr>
                <w:rFonts w:ascii="Arial" w:hAnsi="Arial" w:cs="Arial"/>
                <w:b/>
                <w:bCs/>
                <w:sz w:val="16"/>
                <w:szCs w:val="16"/>
              </w:rPr>
            </w:pPr>
            <w:r w:rsidRPr="009C3B92">
              <w:rPr>
                <w:rFonts w:ascii="Arial" w:hAnsi="Arial" w:cs="Arial"/>
                <w:b/>
                <w:bCs/>
                <w:sz w:val="16"/>
                <w:szCs w:val="16"/>
              </w:rPr>
              <w:t>Other approaches</w:t>
            </w:r>
          </w:p>
        </w:tc>
      </w:tr>
      <w:tr w:rsidR="008D764F" w:rsidRPr="009C3B92" w:rsidTr="00543063">
        <w:trPr>
          <w:trHeight w:val="723"/>
        </w:trPr>
        <w:tc>
          <w:tcPr>
            <w:tcW w:w="159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8D764F" w:rsidRPr="009C3B92" w:rsidRDefault="008D764F">
            <w:pPr>
              <w:pStyle w:val="Body"/>
              <w:rPr>
                <w:rFonts w:ascii="Arial" w:hAnsi="Arial" w:cs="Arial"/>
                <w:sz w:val="16"/>
                <w:szCs w:val="16"/>
              </w:rPr>
            </w:pPr>
            <w:r w:rsidRPr="009C3B92">
              <w:rPr>
                <w:rFonts w:ascii="Arial" w:hAnsi="Arial" w:cs="Arial"/>
                <w:bCs/>
                <w:sz w:val="16"/>
                <w:szCs w:val="16"/>
                <w:lang w:val="en-US"/>
              </w:rPr>
              <w:t>Desired outcome</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8D764F" w:rsidRPr="009C3B92" w:rsidRDefault="008D764F">
            <w:pPr>
              <w:pStyle w:val="Body"/>
              <w:rPr>
                <w:rFonts w:ascii="Arial" w:hAnsi="Arial" w:cs="Arial"/>
                <w:sz w:val="16"/>
                <w:szCs w:val="16"/>
              </w:rPr>
            </w:pPr>
            <w:r w:rsidRPr="009C3B92">
              <w:rPr>
                <w:rFonts w:ascii="Arial" w:hAnsi="Arial" w:cs="Arial"/>
                <w:bCs/>
                <w:sz w:val="16"/>
                <w:szCs w:val="16"/>
                <w:lang w:val="en-US"/>
              </w:rPr>
              <w:t>Chosen action/approach</w:t>
            </w:r>
          </w:p>
        </w:tc>
        <w:tc>
          <w:tcPr>
            <w:tcW w:w="45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8D764F" w:rsidRPr="009C3B92" w:rsidRDefault="008D764F">
            <w:pPr>
              <w:pStyle w:val="Body"/>
              <w:rPr>
                <w:rFonts w:ascii="Arial" w:hAnsi="Arial" w:cs="Arial"/>
                <w:sz w:val="16"/>
                <w:szCs w:val="16"/>
              </w:rPr>
            </w:pPr>
            <w:r w:rsidRPr="009C3B92">
              <w:rPr>
                <w:rFonts w:ascii="Arial" w:hAnsi="Arial" w:cs="Arial"/>
                <w:bCs/>
                <w:sz w:val="16"/>
                <w:szCs w:val="16"/>
                <w:lang w:val="en-US"/>
              </w:rPr>
              <w:t>What is the evidence and rationale for this choice?</w:t>
            </w:r>
          </w:p>
        </w:tc>
        <w:tc>
          <w:tcPr>
            <w:tcW w:w="2864" w:type="dxa"/>
            <w:gridSpan w:val="3"/>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80" w:type="dxa"/>
              <w:left w:w="80" w:type="dxa"/>
              <w:bottom w:w="80" w:type="dxa"/>
              <w:right w:w="80" w:type="dxa"/>
            </w:tcMar>
          </w:tcPr>
          <w:p w:rsidR="008D764F" w:rsidRPr="009C3B92" w:rsidRDefault="008D764F">
            <w:pPr>
              <w:pStyle w:val="Body"/>
              <w:rPr>
                <w:rFonts w:ascii="Arial" w:hAnsi="Arial" w:cs="Arial"/>
                <w:sz w:val="16"/>
                <w:szCs w:val="16"/>
              </w:rPr>
            </w:pPr>
            <w:r w:rsidRPr="009C3B92">
              <w:rPr>
                <w:rFonts w:ascii="Arial" w:hAnsi="Arial" w:cs="Arial"/>
                <w:bCs/>
                <w:sz w:val="16"/>
                <w:szCs w:val="16"/>
                <w:lang w:val="en-US"/>
              </w:rPr>
              <w:t>How will you ensure it is implemented well?</w:t>
            </w:r>
          </w:p>
        </w:tc>
        <w:tc>
          <w:tcPr>
            <w:tcW w:w="792" w:type="dxa"/>
            <w:gridSpan w:val="3"/>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8D764F" w:rsidRPr="009C3B92" w:rsidRDefault="008D764F">
            <w:pPr>
              <w:rPr>
                <w:rFonts w:ascii="Arial" w:eastAsia="Calibri" w:hAnsi="Arial" w:cs="Arial"/>
                <w:color w:val="000000"/>
                <w:sz w:val="16"/>
                <w:szCs w:val="16"/>
                <w:u w:color="000000"/>
                <w:lang w:val="en-GB" w:eastAsia="en-GB"/>
              </w:rPr>
            </w:pPr>
            <w:r w:rsidRPr="009C3B92">
              <w:rPr>
                <w:rFonts w:ascii="Arial" w:eastAsia="Calibri" w:hAnsi="Arial" w:cs="Arial"/>
                <w:color w:val="000000"/>
                <w:sz w:val="16"/>
                <w:szCs w:val="16"/>
                <w:u w:color="000000"/>
                <w:lang w:val="en-GB" w:eastAsia="en-GB"/>
              </w:rPr>
              <w:t>Staff lead</w:t>
            </w:r>
          </w:p>
          <w:p w:rsidR="008D764F" w:rsidRPr="009C3B92" w:rsidRDefault="008D764F" w:rsidP="00237F94">
            <w:pPr>
              <w:pStyle w:val="Body"/>
              <w:rPr>
                <w:rFonts w:ascii="Arial" w:hAnsi="Arial" w:cs="Arial"/>
                <w:sz w:val="16"/>
                <w:szCs w:val="16"/>
              </w:rPr>
            </w:pPr>
          </w:p>
        </w:tc>
        <w:tc>
          <w:tcPr>
            <w:tcW w:w="8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8D764F" w:rsidRPr="009C3B92" w:rsidRDefault="008D764F">
            <w:pPr>
              <w:pStyle w:val="Body"/>
              <w:rPr>
                <w:rFonts w:ascii="Arial" w:hAnsi="Arial" w:cs="Arial"/>
                <w:sz w:val="12"/>
                <w:szCs w:val="12"/>
              </w:rPr>
            </w:pPr>
            <w:r w:rsidRPr="009C3B92">
              <w:rPr>
                <w:rFonts w:ascii="Arial" w:hAnsi="Arial" w:cs="Arial"/>
                <w:bCs/>
                <w:sz w:val="12"/>
                <w:szCs w:val="12"/>
                <w:lang w:val="en-US"/>
              </w:rPr>
              <w:t>When will you review implementation?</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8D764F" w:rsidRPr="009C3B92" w:rsidRDefault="008D764F">
            <w:pPr>
              <w:pStyle w:val="Body"/>
              <w:rPr>
                <w:rFonts w:ascii="Arial" w:hAnsi="Arial" w:cs="Arial"/>
                <w:sz w:val="16"/>
                <w:szCs w:val="16"/>
              </w:rPr>
            </w:pPr>
            <w:r w:rsidRPr="009C3B92">
              <w:rPr>
                <w:rFonts w:ascii="Arial" w:hAnsi="Arial" w:cs="Arial"/>
                <w:b/>
                <w:sz w:val="16"/>
                <w:szCs w:val="16"/>
              </w:rPr>
              <w:t>Impact/ Lessons learnt</w:t>
            </w:r>
          </w:p>
        </w:tc>
      </w:tr>
      <w:tr w:rsidR="008D764F" w:rsidRPr="009C3B92" w:rsidTr="00A11D90">
        <w:trPr>
          <w:trHeight w:val="1004"/>
        </w:trPr>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64F" w:rsidRPr="009C3B92" w:rsidRDefault="008D764F">
            <w:pPr>
              <w:rPr>
                <w:rFonts w:ascii="Arial" w:hAnsi="Arial" w:cs="Arial"/>
                <w:sz w:val="16"/>
                <w:szCs w:val="16"/>
              </w:rPr>
            </w:pPr>
            <w:r w:rsidRPr="009C3B92">
              <w:rPr>
                <w:rFonts w:ascii="Arial" w:eastAsia="Calibri" w:hAnsi="Arial" w:cs="Arial"/>
                <w:color w:val="000000"/>
                <w:sz w:val="16"/>
                <w:szCs w:val="16"/>
                <w:u w:color="000000"/>
              </w:rPr>
              <w:t xml:space="preserve">Allocated time from SEN to provide strategic support </w:t>
            </w:r>
            <w:r w:rsidR="005D08A5">
              <w:rPr>
                <w:rFonts w:ascii="Arial" w:eastAsia="Calibri" w:hAnsi="Arial" w:cs="Arial"/>
                <w:color w:val="000000"/>
                <w:sz w:val="16"/>
                <w:szCs w:val="16"/>
                <w:u w:color="000000"/>
              </w:rPr>
              <w:t xml:space="preserve">and intervention </w:t>
            </w:r>
            <w:r w:rsidRPr="009C3B92">
              <w:rPr>
                <w:rFonts w:ascii="Arial" w:eastAsia="Calibri" w:hAnsi="Arial" w:cs="Arial"/>
                <w:color w:val="000000"/>
                <w:sz w:val="16"/>
                <w:szCs w:val="16"/>
                <w:u w:color="000000"/>
              </w:rPr>
              <w:t>to families, teachers and teaching assistants.</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64F" w:rsidRDefault="008D764F">
            <w:pPr>
              <w:rPr>
                <w:rFonts w:ascii="Arial" w:eastAsia="Calibri" w:hAnsi="Arial" w:cs="Arial"/>
                <w:color w:val="000000"/>
                <w:sz w:val="16"/>
                <w:szCs w:val="16"/>
                <w:u w:color="000000"/>
              </w:rPr>
            </w:pPr>
            <w:r w:rsidRPr="009C3B92">
              <w:rPr>
                <w:rFonts w:ascii="Arial" w:eastAsia="Calibri" w:hAnsi="Arial" w:cs="Arial"/>
                <w:color w:val="000000"/>
                <w:sz w:val="16"/>
                <w:szCs w:val="16"/>
                <w:u w:color="000000"/>
              </w:rPr>
              <w:t>SENCO Interventions, including regular family meetings, pupil progress meetings with class teacher and teaching assistant</w:t>
            </w:r>
          </w:p>
          <w:p w:rsidR="0080560C" w:rsidRDefault="0080560C">
            <w:pPr>
              <w:rPr>
                <w:rFonts w:ascii="Arial" w:eastAsia="Calibri" w:hAnsi="Arial" w:cs="Arial"/>
                <w:color w:val="000000"/>
                <w:sz w:val="16"/>
                <w:szCs w:val="16"/>
                <w:u w:color="000000"/>
              </w:rPr>
            </w:pPr>
            <w:r>
              <w:rPr>
                <w:rFonts w:ascii="Arial" w:eastAsia="Calibri" w:hAnsi="Arial" w:cs="Arial"/>
                <w:color w:val="000000"/>
                <w:sz w:val="16"/>
                <w:szCs w:val="16"/>
                <w:u w:color="000000"/>
              </w:rPr>
              <w:t>To deliver training to staff and teaching assistants.</w:t>
            </w:r>
          </w:p>
          <w:p w:rsidR="0080560C" w:rsidRDefault="0080560C" w:rsidP="0080560C">
            <w:pPr>
              <w:pStyle w:val="ListParagraph"/>
              <w:numPr>
                <w:ilvl w:val="0"/>
                <w:numId w:val="24"/>
              </w:numPr>
              <w:rPr>
                <w:rFonts w:ascii="Arial" w:hAnsi="Arial" w:cs="Arial"/>
                <w:sz w:val="16"/>
                <w:szCs w:val="16"/>
              </w:rPr>
            </w:pPr>
            <w:r>
              <w:rPr>
                <w:rFonts w:ascii="Arial" w:hAnsi="Arial" w:cs="Arial"/>
                <w:sz w:val="16"/>
                <w:szCs w:val="16"/>
              </w:rPr>
              <w:t>Identifying and supporting pupils with dyslexia</w:t>
            </w:r>
          </w:p>
          <w:p w:rsidR="0080560C" w:rsidRPr="0080560C" w:rsidRDefault="0080560C" w:rsidP="0080560C">
            <w:pPr>
              <w:pStyle w:val="ListParagraph"/>
              <w:numPr>
                <w:ilvl w:val="0"/>
                <w:numId w:val="24"/>
              </w:numPr>
              <w:rPr>
                <w:rFonts w:ascii="Arial" w:hAnsi="Arial" w:cs="Arial"/>
                <w:sz w:val="16"/>
                <w:szCs w:val="16"/>
              </w:rPr>
            </w:pPr>
            <w:r>
              <w:rPr>
                <w:rFonts w:ascii="Arial" w:hAnsi="Arial" w:cs="Arial"/>
                <w:sz w:val="16"/>
                <w:szCs w:val="16"/>
              </w:rPr>
              <w:lastRenderedPageBreak/>
              <w:t>Supporting pupils with working memory limitations</w:t>
            </w:r>
          </w:p>
        </w:tc>
        <w:tc>
          <w:tcPr>
            <w:tcW w:w="4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B56" w:rsidRPr="005D08A5" w:rsidRDefault="008D764F" w:rsidP="00B65D12">
            <w:pPr>
              <w:rPr>
                <w:rFonts w:ascii="Arial" w:eastAsia="Calibri" w:hAnsi="Arial" w:cs="Arial"/>
                <w:sz w:val="16"/>
                <w:szCs w:val="16"/>
                <w:u w:color="000000"/>
              </w:rPr>
            </w:pPr>
            <w:r w:rsidRPr="009C3B92">
              <w:rPr>
                <w:rFonts w:ascii="Arial" w:eastAsia="Calibri" w:hAnsi="Arial" w:cs="Arial"/>
                <w:sz w:val="16"/>
                <w:szCs w:val="16"/>
                <w:u w:color="000000"/>
              </w:rPr>
              <w:lastRenderedPageBreak/>
              <w:t>Through regular liaisons with all stake holders - educators and families knew exactly where pupils where in their learning, social skills and wellbeing. Use of summative assessment helps with ea</w:t>
            </w:r>
            <w:r w:rsidRPr="009C3B92">
              <w:rPr>
                <w:rFonts w:ascii="Arial" w:hAnsi="Arial" w:cs="Arial"/>
                <w:sz w:val="16"/>
                <w:szCs w:val="16"/>
              </w:rPr>
              <w:t>r</w:t>
            </w:r>
            <w:r w:rsidRPr="009C3B92">
              <w:rPr>
                <w:rFonts w:ascii="Arial" w:eastAsia="Calibri" w:hAnsi="Arial" w:cs="Arial"/>
                <w:sz w:val="16"/>
                <w:szCs w:val="16"/>
                <w:u w:color="000000"/>
              </w:rPr>
              <w:t>ly identification of gaps.</w:t>
            </w:r>
            <w:r w:rsidR="005D08A5">
              <w:rPr>
                <w:rFonts w:ascii="Arial" w:eastAsia="Calibri" w:hAnsi="Arial" w:cs="Arial"/>
                <w:sz w:val="16"/>
                <w:szCs w:val="16"/>
                <w:u w:color="000000"/>
              </w:rPr>
              <w:t xml:space="preserve"> </w:t>
            </w:r>
            <w:r w:rsidRPr="009C3B92">
              <w:rPr>
                <w:rFonts w:ascii="Arial" w:eastAsia="Calibri" w:hAnsi="Arial" w:cs="Arial"/>
                <w:sz w:val="16"/>
                <w:szCs w:val="16"/>
                <w:u w:color="000000"/>
              </w:rPr>
              <w:t>This knowledge enables educators to plan effective steps of progression which can then be supported through parental support.</w:t>
            </w:r>
            <w:r w:rsidR="005D08A5">
              <w:rPr>
                <w:rFonts w:ascii="Arial" w:eastAsia="Calibri" w:hAnsi="Arial" w:cs="Arial"/>
                <w:sz w:val="16"/>
                <w:szCs w:val="16"/>
                <w:u w:color="000000"/>
              </w:rPr>
              <w:t xml:space="preserve"> </w:t>
            </w:r>
            <w:proofErr w:type="gramStart"/>
            <w:r w:rsidR="00CB1B56">
              <w:rPr>
                <w:rFonts w:ascii="Arial" w:eastAsia="Calibri" w:hAnsi="Arial" w:cs="Arial"/>
                <w:sz w:val="16"/>
                <w:szCs w:val="16"/>
                <w:u w:color="000000"/>
              </w:rPr>
              <w:t>Staff are</w:t>
            </w:r>
            <w:proofErr w:type="gramEnd"/>
            <w:r w:rsidR="00CB1B56">
              <w:rPr>
                <w:rFonts w:ascii="Arial" w:eastAsia="Calibri" w:hAnsi="Arial" w:cs="Arial"/>
                <w:sz w:val="16"/>
                <w:szCs w:val="16"/>
                <w:u w:color="000000"/>
              </w:rPr>
              <w:t xml:space="preserve"> able to identify issues with associated difficulties and know which resources of interventions to put into place.</w:t>
            </w:r>
          </w:p>
        </w:tc>
        <w:tc>
          <w:tcPr>
            <w:tcW w:w="2864" w:type="dxa"/>
            <w:gridSpan w:val="3"/>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8D764F" w:rsidRPr="009C3B92" w:rsidRDefault="008D764F">
            <w:pPr>
              <w:rPr>
                <w:rFonts w:ascii="Arial" w:hAnsi="Arial" w:cs="Arial"/>
                <w:sz w:val="16"/>
                <w:szCs w:val="16"/>
              </w:rPr>
            </w:pPr>
            <w:r w:rsidRPr="009C3B92">
              <w:rPr>
                <w:rFonts w:ascii="Arial" w:hAnsi="Arial" w:cs="Arial"/>
                <w:sz w:val="16"/>
                <w:szCs w:val="16"/>
              </w:rPr>
              <w:t xml:space="preserve">HT will hold pupil progress meetings and liaise with staff, parents and SENCO </w:t>
            </w:r>
          </w:p>
        </w:tc>
        <w:tc>
          <w:tcPr>
            <w:tcW w:w="792" w:type="dxa"/>
            <w:gridSpan w:val="3"/>
            <w:tcBorders>
              <w:top w:val="single" w:sz="4" w:space="0" w:color="000000"/>
              <w:left w:val="single" w:sz="4" w:space="0" w:color="auto"/>
              <w:bottom w:val="single" w:sz="4" w:space="0" w:color="000000"/>
              <w:right w:val="single" w:sz="4" w:space="0" w:color="000000"/>
            </w:tcBorders>
          </w:tcPr>
          <w:p w:rsidR="008D764F" w:rsidRPr="005D08A5" w:rsidRDefault="008D764F" w:rsidP="008D764F">
            <w:pPr>
              <w:rPr>
                <w:rFonts w:ascii="Arial" w:eastAsia="Calibri" w:hAnsi="Arial" w:cs="Arial"/>
                <w:bCs/>
                <w:color w:val="000000"/>
                <w:sz w:val="16"/>
                <w:szCs w:val="16"/>
                <w:u w:color="000000"/>
              </w:rPr>
            </w:pPr>
            <w:r w:rsidRPr="005D08A5">
              <w:rPr>
                <w:rFonts w:ascii="Arial" w:eastAsia="Calibri" w:hAnsi="Arial" w:cs="Arial"/>
                <w:bCs/>
                <w:color w:val="000000"/>
                <w:sz w:val="16"/>
                <w:szCs w:val="16"/>
                <w:u w:color="000000"/>
              </w:rPr>
              <w:t>HT</w:t>
            </w:r>
          </w:p>
          <w:p w:rsidR="008D764F" w:rsidRPr="005D08A5" w:rsidRDefault="008D764F" w:rsidP="008D764F">
            <w:pPr>
              <w:rPr>
                <w:rFonts w:ascii="Arial" w:hAnsi="Arial" w:cs="Arial"/>
                <w:sz w:val="16"/>
                <w:szCs w:val="16"/>
              </w:rPr>
            </w:pPr>
            <w:r w:rsidRPr="005D08A5">
              <w:rPr>
                <w:rFonts w:ascii="Arial" w:eastAsia="Calibri" w:hAnsi="Arial" w:cs="Arial"/>
                <w:bCs/>
                <w:color w:val="000000"/>
                <w:sz w:val="16"/>
                <w:szCs w:val="16"/>
                <w:u w:color="000000"/>
              </w:rPr>
              <w:t>SENCO</w:t>
            </w:r>
          </w:p>
          <w:p w:rsidR="008D764F" w:rsidRPr="005D08A5" w:rsidRDefault="008D764F">
            <w:pPr>
              <w:rPr>
                <w:rFonts w:ascii="Arial" w:hAnsi="Arial" w:cs="Arial"/>
                <w:sz w:val="16"/>
                <w:szCs w:val="16"/>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64F" w:rsidRPr="009C3B92" w:rsidRDefault="008D764F" w:rsidP="008D764F">
            <w:pPr>
              <w:rPr>
                <w:rFonts w:ascii="Arial" w:eastAsia="Calibri" w:hAnsi="Arial" w:cs="Arial"/>
                <w:color w:val="000000"/>
                <w:sz w:val="16"/>
                <w:szCs w:val="16"/>
                <w:u w:color="000000"/>
              </w:rPr>
            </w:pPr>
            <w:r w:rsidRPr="009C3B92">
              <w:rPr>
                <w:rFonts w:ascii="Arial" w:eastAsia="Calibri" w:hAnsi="Arial" w:cs="Arial"/>
                <w:color w:val="000000"/>
                <w:sz w:val="16"/>
                <w:szCs w:val="16"/>
                <w:u w:color="000000"/>
              </w:rPr>
              <w:t>Bi-termly - Standards Committee</w:t>
            </w:r>
          </w:p>
          <w:p w:rsidR="008D764F" w:rsidRPr="009C3B92" w:rsidRDefault="008D764F" w:rsidP="008D764F">
            <w:pPr>
              <w:rPr>
                <w:rFonts w:ascii="Arial" w:hAnsi="Arial" w:cs="Arial"/>
                <w:sz w:val="16"/>
                <w:szCs w:val="16"/>
              </w:rPr>
            </w:pP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64F" w:rsidRDefault="0080560C">
            <w:pPr>
              <w:rPr>
                <w:rFonts w:ascii="Arial" w:eastAsia="Calibri" w:hAnsi="Arial" w:cs="Arial"/>
                <w:color w:val="000000"/>
                <w:sz w:val="16"/>
                <w:szCs w:val="16"/>
                <w:u w:color="000000"/>
              </w:rPr>
            </w:pPr>
            <w:r>
              <w:rPr>
                <w:rFonts w:ascii="Arial" w:eastAsia="Calibri" w:hAnsi="Arial" w:cs="Arial"/>
                <w:color w:val="000000"/>
                <w:sz w:val="16"/>
                <w:szCs w:val="16"/>
                <w:u w:color="000000"/>
              </w:rPr>
              <w:t>This approach will continue.</w:t>
            </w:r>
          </w:p>
          <w:p w:rsidR="00CB1B56" w:rsidRDefault="00CB1B56">
            <w:pPr>
              <w:rPr>
                <w:rFonts w:ascii="Arial" w:eastAsia="Calibri" w:hAnsi="Arial" w:cs="Arial"/>
                <w:color w:val="000000"/>
                <w:sz w:val="16"/>
                <w:szCs w:val="16"/>
                <w:u w:color="000000"/>
              </w:rPr>
            </w:pPr>
            <w:r>
              <w:rPr>
                <w:rFonts w:ascii="Arial" w:eastAsia="Calibri" w:hAnsi="Arial" w:cs="Arial"/>
                <w:color w:val="000000"/>
                <w:sz w:val="16"/>
                <w:szCs w:val="16"/>
                <w:u w:color="000000"/>
              </w:rPr>
              <w:t xml:space="preserve">Parents, pupils and teachers have benefited greatly from regular contact with </w:t>
            </w:r>
            <w:proofErr w:type="spellStart"/>
            <w:r>
              <w:rPr>
                <w:rFonts w:ascii="Arial" w:eastAsia="Calibri" w:hAnsi="Arial" w:cs="Arial"/>
                <w:color w:val="000000"/>
                <w:sz w:val="16"/>
                <w:szCs w:val="16"/>
                <w:u w:color="000000"/>
              </w:rPr>
              <w:t>Senco</w:t>
            </w:r>
            <w:proofErr w:type="spellEnd"/>
            <w:r>
              <w:rPr>
                <w:rFonts w:ascii="Arial" w:eastAsia="Calibri" w:hAnsi="Arial" w:cs="Arial"/>
                <w:color w:val="000000"/>
                <w:sz w:val="16"/>
                <w:szCs w:val="16"/>
                <w:u w:color="000000"/>
              </w:rPr>
              <w:t xml:space="preserve"> and have a good understanding of where pupils are and their areas to develop. </w:t>
            </w:r>
          </w:p>
          <w:p w:rsidR="008D764F" w:rsidRPr="00CB1B56" w:rsidRDefault="00CB1B56">
            <w:pPr>
              <w:rPr>
                <w:rFonts w:ascii="Arial" w:eastAsia="Calibri" w:hAnsi="Arial" w:cs="Arial"/>
                <w:color w:val="000000"/>
                <w:sz w:val="16"/>
                <w:szCs w:val="16"/>
                <w:u w:color="000000"/>
              </w:rPr>
            </w:pPr>
            <w:r>
              <w:rPr>
                <w:rFonts w:ascii="Arial" w:eastAsia="Calibri" w:hAnsi="Arial" w:cs="Arial"/>
                <w:color w:val="000000"/>
                <w:sz w:val="16"/>
                <w:szCs w:val="16"/>
                <w:u w:color="000000"/>
              </w:rPr>
              <w:t xml:space="preserve">The SENCO has delivered effective training and impact is evident. Due to staff changes, </w:t>
            </w:r>
            <w:r>
              <w:rPr>
                <w:rFonts w:ascii="Arial" w:eastAsia="Calibri" w:hAnsi="Arial" w:cs="Arial"/>
                <w:color w:val="000000"/>
                <w:sz w:val="16"/>
                <w:szCs w:val="16"/>
                <w:u w:color="000000"/>
              </w:rPr>
              <w:lastRenderedPageBreak/>
              <w:t xml:space="preserve">this approach will continue and further develop. Termly SEN pupil progress meetings are now scheduled for 2018/19.   </w:t>
            </w:r>
          </w:p>
        </w:tc>
      </w:tr>
      <w:tr w:rsidR="009C3B92" w:rsidRPr="009C3B92" w:rsidTr="004516BA">
        <w:trPr>
          <w:trHeight w:val="255"/>
        </w:trPr>
        <w:tc>
          <w:tcPr>
            <w:tcW w:w="11336" w:type="dxa"/>
            <w:gridSpan w:val="10"/>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9C3B92" w:rsidRPr="009C3B92" w:rsidRDefault="009C3B92" w:rsidP="00EA73FD">
            <w:pPr>
              <w:pStyle w:val="Body"/>
              <w:jc w:val="right"/>
              <w:rPr>
                <w:rFonts w:ascii="Arial" w:hAnsi="Arial" w:cs="Arial"/>
                <w:sz w:val="16"/>
                <w:szCs w:val="16"/>
              </w:rPr>
            </w:pPr>
            <w:r w:rsidRPr="009C3B92">
              <w:rPr>
                <w:rFonts w:ascii="Arial" w:hAnsi="Arial" w:cs="Arial"/>
                <w:b/>
                <w:bCs/>
                <w:sz w:val="16"/>
                <w:szCs w:val="16"/>
                <w:lang w:val="en-US"/>
              </w:rPr>
              <w:lastRenderedPageBreak/>
              <w:t>Total cost</w:t>
            </w:r>
          </w:p>
        </w:tc>
        <w:tc>
          <w:tcPr>
            <w:tcW w:w="4052" w:type="dxa"/>
            <w:gridSpan w:val="6"/>
            <w:tcBorders>
              <w:top w:val="single" w:sz="4" w:space="0" w:color="000000"/>
              <w:left w:val="single" w:sz="4" w:space="0" w:color="auto"/>
              <w:bottom w:val="single" w:sz="4" w:space="0" w:color="000000"/>
              <w:right w:val="single" w:sz="4" w:space="0" w:color="000000"/>
            </w:tcBorders>
          </w:tcPr>
          <w:p w:rsidR="009C3B92" w:rsidRPr="009C3B92" w:rsidRDefault="00AE3B07">
            <w:pPr>
              <w:rPr>
                <w:rFonts w:ascii="Arial" w:hAnsi="Arial" w:cs="Arial"/>
                <w:sz w:val="16"/>
                <w:szCs w:val="16"/>
              </w:rPr>
            </w:pPr>
            <w:r>
              <w:rPr>
                <w:rFonts w:ascii="Arial" w:eastAsia="Calibri" w:hAnsi="Arial" w:cs="Arial"/>
                <w:bCs/>
                <w:color w:val="000000"/>
                <w:sz w:val="16"/>
                <w:szCs w:val="16"/>
                <w:u w:color="000000"/>
              </w:rPr>
              <w:t>£627</w:t>
            </w:r>
            <w:bookmarkStart w:id="0" w:name="_GoBack"/>
            <w:bookmarkEnd w:id="0"/>
          </w:p>
        </w:tc>
      </w:tr>
    </w:tbl>
    <w:p w:rsidR="00F37B05" w:rsidRPr="009C3B92" w:rsidRDefault="00F37B05">
      <w:pPr>
        <w:pStyle w:val="Body"/>
        <w:widowControl w:val="0"/>
        <w:rPr>
          <w:rFonts w:ascii="Arial" w:hAnsi="Arial" w:cs="Arial"/>
          <w:sz w:val="16"/>
          <w:szCs w:val="16"/>
        </w:rPr>
      </w:pPr>
    </w:p>
    <w:p w:rsidR="00F37B05" w:rsidRPr="009C3B92" w:rsidRDefault="00B65D12">
      <w:pPr>
        <w:pStyle w:val="Body"/>
        <w:rPr>
          <w:rFonts w:ascii="Arial" w:hAnsi="Arial" w:cs="Arial"/>
          <w:sz w:val="16"/>
          <w:szCs w:val="16"/>
        </w:rPr>
      </w:pPr>
      <w:r w:rsidRPr="009C3B92">
        <w:rPr>
          <w:rFonts w:ascii="Arial" w:hAnsi="Arial" w:cs="Arial"/>
          <w:sz w:val="16"/>
          <w:szCs w:val="16"/>
        </w:rPr>
        <w:br w:type="page"/>
      </w:r>
    </w:p>
    <w:p w:rsidR="00F37B05" w:rsidRPr="009C3B92" w:rsidRDefault="00F37B05">
      <w:pPr>
        <w:pStyle w:val="Body"/>
        <w:widowControl w:val="0"/>
        <w:rPr>
          <w:rFonts w:ascii="Arial" w:hAnsi="Arial" w:cs="Arial"/>
          <w:sz w:val="16"/>
          <w:szCs w:val="16"/>
        </w:rPr>
      </w:pPr>
    </w:p>
    <w:p w:rsidR="00F37B05" w:rsidRPr="009C3B92" w:rsidRDefault="00F37B05">
      <w:pPr>
        <w:pStyle w:val="Body"/>
        <w:spacing w:line="276" w:lineRule="auto"/>
        <w:rPr>
          <w:rFonts w:ascii="Arial" w:eastAsia="Arial" w:hAnsi="Arial" w:cs="Arial"/>
          <w:sz w:val="16"/>
          <w:szCs w:val="16"/>
        </w:rPr>
      </w:pPr>
    </w:p>
    <w:p w:rsidR="00F37B05" w:rsidRPr="009C3B92" w:rsidRDefault="00F37B05">
      <w:pPr>
        <w:pStyle w:val="Body"/>
        <w:widowControl w:val="0"/>
        <w:rPr>
          <w:rFonts w:ascii="Arial" w:hAnsi="Arial" w:cs="Arial"/>
          <w:sz w:val="16"/>
          <w:szCs w:val="16"/>
        </w:rPr>
      </w:pPr>
    </w:p>
    <w:sectPr w:rsidR="00F37B05" w:rsidRPr="009C3B92">
      <w:headerReference w:type="default" r:id="rId9"/>
      <w:footerReference w:type="default" r:id="rId10"/>
      <w:pgSz w:w="16840" w:h="11900" w:orient="landscape"/>
      <w:pgMar w:top="680" w:right="851" w:bottom="680"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B0A" w:rsidRDefault="00D43B0A">
      <w:r>
        <w:separator/>
      </w:r>
    </w:p>
  </w:endnote>
  <w:endnote w:type="continuationSeparator" w:id="0">
    <w:p w:rsidR="00D43B0A" w:rsidRDefault="00D4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05" w:rsidRDefault="00F37B05">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B0A" w:rsidRDefault="00D43B0A">
      <w:r>
        <w:separator/>
      </w:r>
    </w:p>
  </w:footnote>
  <w:footnote w:type="continuationSeparator" w:id="0">
    <w:p w:rsidR="00D43B0A" w:rsidRDefault="00D43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05" w:rsidRDefault="00F37B05">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40"/>
    <w:multiLevelType w:val="hybridMultilevel"/>
    <w:tmpl w:val="CE16B466"/>
    <w:lvl w:ilvl="0" w:tplc="2B12C00E">
      <w:start w:val="1"/>
      <w:numFmt w:val="decimal"/>
      <w:lvlText w:val="%1."/>
      <w:lvlJc w:val="left"/>
      <w:pPr>
        <w:ind w:left="42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60446D4C">
      <w:start w:val="1"/>
      <w:numFmt w:val="lowerLetter"/>
      <w:lvlText w:val="%2."/>
      <w:lvlJc w:val="left"/>
      <w:pPr>
        <w:ind w:left="114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62163E18">
      <w:start w:val="1"/>
      <w:numFmt w:val="lowerRoman"/>
      <w:lvlText w:val="%3."/>
      <w:lvlJc w:val="left"/>
      <w:pPr>
        <w:ind w:left="1866"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7474088C">
      <w:start w:val="1"/>
      <w:numFmt w:val="decimal"/>
      <w:lvlText w:val="%4."/>
      <w:lvlJc w:val="left"/>
      <w:pPr>
        <w:ind w:left="258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1FF6A5CC">
      <w:start w:val="1"/>
      <w:numFmt w:val="lowerLetter"/>
      <w:lvlText w:val="%5."/>
      <w:lvlJc w:val="left"/>
      <w:pPr>
        <w:ind w:left="330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F96083F6">
      <w:start w:val="1"/>
      <w:numFmt w:val="lowerRoman"/>
      <w:lvlText w:val="%6."/>
      <w:lvlJc w:val="left"/>
      <w:pPr>
        <w:ind w:left="4026"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D932F8E8">
      <w:start w:val="1"/>
      <w:numFmt w:val="decimal"/>
      <w:lvlText w:val="%7."/>
      <w:lvlJc w:val="left"/>
      <w:pPr>
        <w:ind w:left="474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A5EE4082">
      <w:start w:val="1"/>
      <w:numFmt w:val="lowerLetter"/>
      <w:lvlText w:val="%8."/>
      <w:lvlJc w:val="left"/>
      <w:pPr>
        <w:ind w:left="546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155E3590">
      <w:start w:val="1"/>
      <w:numFmt w:val="lowerRoman"/>
      <w:lvlText w:val="%9."/>
      <w:lvlJc w:val="left"/>
      <w:pPr>
        <w:ind w:left="6186"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4C82238"/>
    <w:multiLevelType w:val="hybridMultilevel"/>
    <w:tmpl w:val="EADA74C8"/>
    <w:lvl w:ilvl="0" w:tplc="809C4E2C">
      <w:start w:val="1"/>
      <w:numFmt w:val="lowerRoman"/>
      <w:lvlText w:val="%1."/>
      <w:lvlJc w:val="left"/>
      <w:pPr>
        <w:ind w:left="426" w:hanging="264"/>
      </w:pPr>
      <w:rPr>
        <w:rFonts w:hAnsi="Arial Unicode MS"/>
        <w:b/>
        <w:bCs/>
        <w:caps w:val="0"/>
        <w:smallCaps w:val="0"/>
        <w:strike w:val="0"/>
        <w:dstrike w:val="0"/>
        <w:outline w:val="0"/>
        <w:emboss w:val="0"/>
        <w:imprint w:val="0"/>
        <w:spacing w:val="0"/>
        <w:w w:val="100"/>
        <w:kern w:val="0"/>
        <w:position w:val="0"/>
        <w:highlight w:val="none"/>
        <w:vertAlign w:val="baseline"/>
      </w:rPr>
    </w:lvl>
    <w:lvl w:ilvl="1" w:tplc="70CE100E">
      <w:start w:val="1"/>
      <w:numFmt w:val="lowerLetter"/>
      <w:suff w:val="nothing"/>
      <w:lvlText w:val="%2."/>
      <w:lvlJc w:val="left"/>
      <w:pPr>
        <w:ind w:left="11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2" w:tplc="6428AE52">
      <w:start w:val="1"/>
      <w:numFmt w:val="lowerRoman"/>
      <w:lvlText w:val="%3."/>
      <w:lvlJc w:val="left"/>
      <w:pPr>
        <w:ind w:left="1866" w:hanging="378"/>
      </w:pPr>
      <w:rPr>
        <w:rFonts w:hAnsi="Arial Unicode MS"/>
        <w:b/>
        <w:bCs/>
        <w:caps w:val="0"/>
        <w:smallCaps w:val="0"/>
        <w:strike w:val="0"/>
        <w:dstrike w:val="0"/>
        <w:outline w:val="0"/>
        <w:emboss w:val="0"/>
        <w:imprint w:val="0"/>
        <w:spacing w:val="0"/>
        <w:w w:val="100"/>
        <w:kern w:val="0"/>
        <w:position w:val="0"/>
        <w:highlight w:val="none"/>
        <w:vertAlign w:val="baseline"/>
      </w:rPr>
    </w:lvl>
    <w:lvl w:ilvl="3" w:tplc="36A4BF24">
      <w:start w:val="1"/>
      <w:numFmt w:val="decimal"/>
      <w:suff w:val="nothing"/>
      <w:lvlText w:val="%4."/>
      <w:lvlJc w:val="left"/>
      <w:pPr>
        <w:ind w:left="258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4" w:tplc="4A529BFE">
      <w:start w:val="1"/>
      <w:numFmt w:val="lowerLetter"/>
      <w:suff w:val="nothing"/>
      <w:lvlText w:val="%5."/>
      <w:lvlJc w:val="left"/>
      <w:pPr>
        <w:ind w:left="330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5" w:tplc="F5AEB16E">
      <w:start w:val="1"/>
      <w:numFmt w:val="lowerRoman"/>
      <w:lvlText w:val="%6."/>
      <w:lvlJc w:val="left"/>
      <w:pPr>
        <w:ind w:left="4026" w:hanging="378"/>
      </w:pPr>
      <w:rPr>
        <w:rFonts w:hAnsi="Arial Unicode MS"/>
        <w:b/>
        <w:bCs/>
        <w:caps w:val="0"/>
        <w:smallCaps w:val="0"/>
        <w:strike w:val="0"/>
        <w:dstrike w:val="0"/>
        <w:outline w:val="0"/>
        <w:emboss w:val="0"/>
        <w:imprint w:val="0"/>
        <w:spacing w:val="0"/>
        <w:w w:val="100"/>
        <w:kern w:val="0"/>
        <w:position w:val="0"/>
        <w:highlight w:val="none"/>
        <w:vertAlign w:val="baseline"/>
      </w:rPr>
    </w:lvl>
    <w:lvl w:ilvl="6" w:tplc="5B08C53C">
      <w:start w:val="1"/>
      <w:numFmt w:val="decimal"/>
      <w:suff w:val="nothing"/>
      <w:lvlText w:val="%7."/>
      <w:lvlJc w:val="left"/>
      <w:pPr>
        <w:ind w:left="47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7" w:tplc="34CE0CA2">
      <w:start w:val="1"/>
      <w:numFmt w:val="lowerLetter"/>
      <w:suff w:val="nothing"/>
      <w:lvlText w:val="%8."/>
      <w:lvlJc w:val="left"/>
      <w:pPr>
        <w:ind w:left="546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8" w:tplc="137A86F4">
      <w:start w:val="1"/>
      <w:numFmt w:val="lowerRoman"/>
      <w:lvlText w:val="%9."/>
      <w:lvlJc w:val="left"/>
      <w:pPr>
        <w:ind w:left="6186" w:hanging="37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0BC24323"/>
    <w:multiLevelType w:val="hybridMultilevel"/>
    <w:tmpl w:val="A78AED5C"/>
    <w:lvl w:ilvl="0" w:tplc="9CF60010">
      <w:start w:val="1"/>
      <w:numFmt w:val="lowerRoman"/>
      <w:lvlText w:val="%1."/>
      <w:lvlJc w:val="left"/>
      <w:pPr>
        <w:ind w:left="426" w:hanging="264"/>
      </w:pPr>
      <w:rPr>
        <w:rFonts w:hAnsi="Arial Unicode MS"/>
        <w:b/>
        <w:bCs/>
        <w:caps w:val="0"/>
        <w:smallCaps w:val="0"/>
        <w:strike w:val="0"/>
        <w:dstrike w:val="0"/>
        <w:outline w:val="0"/>
        <w:emboss w:val="0"/>
        <w:imprint w:val="0"/>
        <w:spacing w:val="0"/>
        <w:w w:val="100"/>
        <w:kern w:val="0"/>
        <w:position w:val="0"/>
        <w:highlight w:val="none"/>
        <w:vertAlign w:val="baseline"/>
      </w:rPr>
    </w:lvl>
    <w:lvl w:ilvl="1" w:tplc="D2966270">
      <w:start w:val="1"/>
      <w:numFmt w:val="lowerLetter"/>
      <w:suff w:val="nothing"/>
      <w:lvlText w:val="%2."/>
      <w:lvlJc w:val="left"/>
      <w:pPr>
        <w:ind w:left="11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2" w:tplc="DCCC23F2">
      <w:start w:val="1"/>
      <w:numFmt w:val="lowerRoman"/>
      <w:lvlText w:val="%3."/>
      <w:lvlJc w:val="left"/>
      <w:pPr>
        <w:ind w:left="1866" w:hanging="378"/>
      </w:pPr>
      <w:rPr>
        <w:rFonts w:hAnsi="Arial Unicode MS"/>
        <w:b/>
        <w:bCs/>
        <w:caps w:val="0"/>
        <w:smallCaps w:val="0"/>
        <w:strike w:val="0"/>
        <w:dstrike w:val="0"/>
        <w:outline w:val="0"/>
        <w:emboss w:val="0"/>
        <w:imprint w:val="0"/>
        <w:spacing w:val="0"/>
        <w:w w:val="100"/>
        <w:kern w:val="0"/>
        <w:position w:val="0"/>
        <w:highlight w:val="none"/>
        <w:vertAlign w:val="baseline"/>
      </w:rPr>
    </w:lvl>
    <w:lvl w:ilvl="3" w:tplc="52644392">
      <w:start w:val="1"/>
      <w:numFmt w:val="decimal"/>
      <w:suff w:val="nothing"/>
      <w:lvlText w:val="%4."/>
      <w:lvlJc w:val="left"/>
      <w:pPr>
        <w:ind w:left="258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4" w:tplc="85F68DCA">
      <w:start w:val="1"/>
      <w:numFmt w:val="lowerLetter"/>
      <w:suff w:val="nothing"/>
      <w:lvlText w:val="%5."/>
      <w:lvlJc w:val="left"/>
      <w:pPr>
        <w:ind w:left="330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5" w:tplc="E45096D2">
      <w:start w:val="1"/>
      <w:numFmt w:val="lowerRoman"/>
      <w:lvlText w:val="%6."/>
      <w:lvlJc w:val="left"/>
      <w:pPr>
        <w:ind w:left="4026" w:hanging="378"/>
      </w:pPr>
      <w:rPr>
        <w:rFonts w:hAnsi="Arial Unicode MS"/>
        <w:b/>
        <w:bCs/>
        <w:caps w:val="0"/>
        <w:smallCaps w:val="0"/>
        <w:strike w:val="0"/>
        <w:dstrike w:val="0"/>
        <w:outline w:val="0"/>
        <w:emboss w:val="0"/>
        <w:imprint w:val="0"/>
        <w:spacing w:val="0"/>
        <w:w w:val="100"/>
        <w:kern w:val="0"/>
        <w:position w:val="0"/>
        <w:highlight w:val="none"/>
        <w:vertAlign w:val="baseline"/>
      </w:rPr>
    </w:lvl>
    <w:lvl w:ilvl="6" w:tplc="7FD804F2">
      <w:start w:val="1"/>
      <w:numFmt w:val="decimal"/>
      <w:suff w:val="nothing"/>
      <w:lvlText w:val="%7."/>
      <w:lvlJc w:val="left"/>
      <w:pPr>
        <w:ind w:left="47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7" w:tplc="2AA43AF8">
      <w:start w:val="1"/>
      <w:numFmt w:val="lowerLetter"/>
      <w:suff w:val="nothing"/>
      <w:lvlText w:val="%8."/>
      <w:lvlJc w:val="left"/>
      <w:pPr>
        <w:ind w:left="546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8" w:tplc="9E56B010">
      <w:start w:val="1"/>
      <w:numFmt w:val="lowerRoman"/>
      <w:lvlText w:val="%9."/>
      <w:lvlJc w:val="left"/>
      <w:pPr>
        <w:ind w:left="6186" w:hanging="37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19422812"/>
    <w:multiLevelType w:val="hybridMultilevel"/>
    <w:tmpl w:val="0D90CBBA"/>
    <w:lvl w:ilvl="0" w:tplc="36A4B230">
      <w:start w:val="1"/>
      <w:numFmt w:val="lowerRoman"/>
      <w:lvlText w:val="%1."/>
      <w:lvlJc w:val="left"/>
      <w:pPr>
        <w:ind w:left="426" w:hanging="264"/>
      </w:pPr>
      <w:rPr>
        <w:rFonts w:hAnsi="Arial Unicode MS"/>
        <w:b/>
        <w:bCs/>
        <w:caps w:val="0"/>
        <w:smallCaps w:val="0"/>
        <w:strike w:val="0"/>
        <w:dstrike w:val="0"/>
        <w:outline w:val="0"/>
        <w:emboss w:val="0"/>
        <w:imprint w:val="0"/>
        <w:spacing w:val="0"/>
        <w:w w:val="100"/>
        <w:kern w:val="0"/>
        <w:position w:val="0"/>
        <w:highlight w:val="none"/>
        <w:vertAlign w:val="baseline"/>
      </w:rPr>
    </w:lvl>
    <w:lvl w:ilvl="1" w:tplc="8130B09E">
      <w:start w:val="1"/>
      <w:numFmt w:val="lowerLetter"/>
      <w:suff w:val="nothing"/>
      <w:lvlText w:val="%2."/>
      <w:lvlJc w:val="left"/>
      <w:pPr>
        <w:ind w:left="11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2" w:tplc="320C74B4">
      <w:start w:val="1"/>
      <w:numFmt w:val="lowerRoman"/>
      <w:lvlText w:val="%3."/>
      <w:lvlJc w:val="left"/>
      <w:pPr>
        <w:ind w:left="1866" w:hanging="378"/>
      </w:pPr>
      <w:rPr>
        <w:rFonts w:hAnsi="Arial Unicode MS"/>
        <w:b/>
        <w:bCs/>
        <w:caps w:val="0"/>
        <w:smallCaps w:val="0"/>
        <w:strike w:val="0"/>
        <w:dstrike w:val="0"/>
        <w:outline w:val="0"/>
        <w:emboss w:val="0"/>
        <w:imprint w:val="0"/>
        <w:spacing w:val="0"/>
        <w:w w:val="100"/>
        <w:kern w:val="0"/>
        <w:position w:val="0"/>
        <w:highlight w:val="none"/>
        <w:vertAlign w:val="baseline"/>
      </w:rPr>
    </w:lvl>
    <w:lvl w:ilvl="3" w:tplc="9F9E0624">
      <w:start w:val="1"/>
      <w:numFmt w:val="decimal"/>
      <w:suff w:val="nothing"/>
      <w:lvlText w:val="%4."/>
      <w:lvlJc w:val="left"/>
      <w:pPr>
        <w:ind w:left="258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4" w:tplc="D1D8DA6C">
      <w:start w:val="1"/>
      <w:numFmt w:val="lowerLetter"/>
      <w:suff w:val="nothing"/>
      <w:lvlText w:val="%5."/>
      <w:lvlJc w:val="left"/>
      <w:pPr>
        <w:ind w:left="330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5" w:tplc="E2EACB30">
      <w:start w:val="1"/>
      <w:numFmt w:val="lowerRoman"/>
      <w:lvlText w:val="%6."/>
      <w:lvlJc w:val="left"/>
      <w:pPr>
        <w:ind w:left="4026" w:hanging="378"/>
      </w:pPr>
      <w:rPr>
        <w:rFonts w:hAnsi="Arial Unicode MS"/>
        <w:b/>
        <w:bCs/>
        <w:caps w:val="0"/>
        <w:smallCaps w:val="0"/>
        <w:strike w:val="0"/>
        <w:dstrike w:val="0"/>
        <w:outline w:val="0"/>
        <w:emboss w:val="0"/>
        <w:imprint w:val="0"/>
        <w:spacing w:val="0"/>
        <w:w w:val="100"/>
        <w:kern w:val="0"/>
        <w:position w:val="0"/>
        <w:highlight w:val="none"/>
        <w:vertAlign w:val="baseline"/>
      </w:rPr>
    </w:lvl>
    <w:lvl w:ilvl="6" w:tplc="65AA9116">
      <w:start w:val="1"/>
      <w:numFmt w:val="decimal"/>
      <w:suff w:val="nothing"/>
      <w:lvlText w:val="%7."/>
      <w:lvlJc w:val="left"/>
      <w:pPr>
        <w:ind w:left="47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7" w:tplc="7AB63ED0">
      <w:start w:val="1"/>
      <w:numFmt w:val="lowerLetter"/>
      <w:suff w:val="nothing"/>
      <w:lvlText w:val="%8."/>
      <w:lvlJc w:val="left"/>
      <w:pPr>
        <w:ind w:left="546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8" w:tplc="07FCBB98">
      <w:start w:val="1"/>
      <w:numFmt w:val="lowerRoman"/>
      <w:lvlText w:val="%9."/>
      <w:lvlJc w:val="left"/>
      <w:pPr>
        <w:ind w:left="6186" w:hanging="37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9FE5B32"/>
    <w:multiLevelType w:val="hybridMultilevel"/>
    <w:tmpl w:val="CB14494A"/>
    <w:lvl w:ilvl="0" w:tplc="0F826086">
      <w:start w:val="1"/>
      <w:numFmt w:val="lowerRoman"/>
      <w:lvlText w:val="%1."/>
      <w:lvlJc w:val="left"/>
      <w:pPr>
        <w:ind w:left="426" w:hanging="264"/>
      </w:pPr>
      <w:rPr>
        <w:rFonts w:hAnsi="Arial Unicode MS"/>
        <w:b/>
        <w:bCs/>
        <w:caps w:val="0"/>
        <w:smallCaps w:val="0"/>
        <w:strike w:val="0"/>
        <w:dstrike w:val="0"/>
        <w:outline w:val="0"/>
        <w:emboss w:val="0"/>
        <w:imprint w:val="0"/>
        <w:spacing w:val="0"/>
        <w:w w:val="100"/>
        <w:kern w:val="0"/>
        <w:position w:val="0"/>
        <w:highlight w:val="none"/>
        <w:vertAlign w:val="baseline"/>
      </w:rPr>
    </w:lvl>
    <w:lvl w:ilvl="1" w:tplc="8E2A873A">
      <w:start w:val="1"/>
      <w:numFmt w:val="lowerLetter"/>
      <w:suff w:val="nothing"/>
      <w:lvlText w:val="%2."/>
      <w:lvlJc w:val="left"/>
      <w:pPr>
        <w:ind w:left="11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2" w:tplc="28A22A38">
      <w:start w:val="1"/>
      <w:numFmt w:val="lowerRoman"/>
      <w:lvlText w:val="%3."/>
      <w:lvlJc w:val="left"/>
      <w:pPr>
        <w:ind w:left="1866" w:hanging="378"/>
      </w:pPr>
      <w:rPr>
        <w:rFonts w:hAnsi="Arial Unicode MS"/>
        <w:b/>
        <w:bCs/>
        <w:caps w:val="0"/>
        <w:smallCaps w:val="0"/>
        <w:strike w:val="0"/>
        <w:dstrike w:val="0"/>
        <w:outline w:val="0"/>
        <w:emboss w:val="0"/>
        <w:imprint w:val="0"/>
        <w:spacing w:val="0"/>
        <w:w w:val="100"/>
        <w:kern w:val="0"/>
        <w:position w:val="0"/>
        <w:highlight w:val="none"/>
        <w:vertAlign w:val="baseline"/>
      </w:rPr>
    </w:lvl>
    <w:lvl w:ilvl="3" w:tplc="0B541362">
      <w:start w:val="1"/>
      <w:numFmt w:val="decimal"/>
      <w:suff w:val="nothing"/>
      <w:lvlText w:val="%4."/>
      <w:lvlJc w:val="left"/>
      <w:pPr>
        <w:ind w:left="258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4" w:tplc="0A1E72DE">
      <w:start w:val="1"/>
      <w:numFmt w:val="lowerLetter"/>
      <w:suff w:val="nothing"/>
      <w:lvlText w:val="%5."/>
      <w:lvlJc w:val="left"/>
      <w:pPr>
        <w:ind w:left="330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5" w:tplc="3FCA9CF8">
      <w:start w:val="1"/>
      <w:numFmt w:val="lowerRoman"/>
      <w:lvlText w:val="%6."/>
      <w:lvlJc w:val="left"/>
      <w:pPr>
        <w:ind w:left="4026" w:hanging="378"/>
      </w:pPr>
      <w:rPr>
        <w:rFonts w:hAnsi="Arial Unicode MS"/>
        <w:b/>
        <w:bCs/>
        <w:caps w:val="0"/>
        <w:smallCaps w:val="0"/>
        <w:strike w:val="0"/>
        <w:dstrike w:val="0"/>
        <w:outline w:val="0"/>
        <w:emboss w:val="0"/>
        <w:imprint w:val="0"/>
        <w:spacing w:val="0"/>
        <w:w w:val="100"/>
        <w:kern w:val="0"/>
        <w:position w:val="0"/>
        <w:highlight w:val="none"/>
        <w:vertAlign w:val="baseline"/>
      </w:rPr>
    </w:lvl>
    <w:lvl w:ilvl="6" w:tplc="67022256">
      <w:start w:val="1"/>
      <w:numFmt w:val="decimal"/>
      <w:suff w:val="nothing"/>
      <w:lvlText w:val="%7."/>
      <w:lvlJc w:val="left"/>
      <w:pPr>
        <w:ind w:left="47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7" w:tplc="839C8A64">
      <w:start w:val="1"/>
      <w:numFmt w:val="lowerLetter"/>
      <w:suff w:val="nothing"/>
      <w:lvlText w:val="%8."/>
      <w:lvlJc w:val="left"/>
      <w:pPr>
        <w:ind w:left="546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8" w:tplc="C80ACDF0">
      <w:start w:val="1"/>
      <w:numFmt w:val="lowerRoman"/>
      <w:lvlText w:val="%9."/>
      <w:lvlJc w:val="left"/>
      <w:pPr>
        <w:ind w:left="6186" w:hanging="37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1C854975"/>
    <w:multiLevelType w:val="hybridMultilevel"/>
    <w:tmpl w:val="B2A27D42"/>
    <w:lvl w:ilvl="0" w:tplc="DEE23EB8">
      <w:start w:val="1"/>
      <w:numFmt w:val="decimal"/>
      <w:lvlText w:val="%1."/>
      <w:lvlJc w:val="left"/>
      <w:pPr>
        <w:ind w:left="42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68B679FE">
      <w:start w:val="1"/>
      <w:numFmt w:val="lowerLetter"/>
      <w:lvlText w:val="%2."/>
      <w:lvlJc w:val="left"/>
      <w:pPr>
        <w:ind w:left="114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67268AB4">
      <w:start w:val="1"/>
      <w:numFmt w:val="lowerRoman"/>
      <w:lvlText w:val="%3."/>
      <w:lvlJc w:val="left"/>
      <w:pPr>
        <w:ind w:left="1866"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932697F6">
      <w:start w:val="1"/>
      <w:numFmt w:val="decimal"/>
      <w:lvlText w:val="%4."/>
      <w:lvlJc w:val="left"/>
      <w:pPr>
        <w:ind w:left="258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248A0A98">
      <w:start w:val="1"/>
      <w:numFmt w:val="lowerLetter"/>
      <w:lvlText w:val="%5."/>
      <w:lvlJc w:val="left"/>
      <w:pPr>
        <w:ind w:left="330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B91C0270">
      <w:start w:val="1"/>
      <w:numFmt w:val="lowerRoman"/>
      <w:lvlText w:val="%6."/>
      <w:lvlJc w:val="left"/>
      <w:pPr>
        <w:ind w:left="4026"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D1D69594">
      <w:start w:val="1"/>
      <w:numFmt w:val="decimal"/>
      <w:lvlText w:val="%7."/>
      <w:lvlJc w:val="left"/>
      <w:pPr>
        <w:ind w:left="474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DCC296E2">
      <w:start w:val="1"/>
      <w:numFmt w:val="lowerLetter"/>
      <w:lvlText w:val="%8."/>
      <w:lvlJc w:val="left"/>
      <w:pPr>
        <w:ind w:left="546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D1CE4D5E">
      <w:start w:val="1"/>
      <w:numFmt w:val="lowerRoman"/>
      <w:lvlText w:val="%9."/>
      <w:lvlJc w:val="left"/>
      <w:pPr>
        <w:ind w:left="6186"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25974D8B"/>
    <w:multiLevelType w:val="hybridMultilevel"/>
    <w:tmpl w:val="127A47CC"/>
    <w:lvl w:ilvl="0" w:tplc="D31091BA">
      <w:start w:val="1"/>
      <w:numFmt w:val="lowerRoman"/>
      <w:lvlText w:val="%1."/>
      <w:lvlJc w:val="left"/>
      <w:pPr>
        <w:ind w:left="426" w:hanging="264"/>
      </w:pPr>
      <w:rPr>
        <w:rFonts w:hAnsi="Arial Unicode MS"/>
        <w:b/>
        <w:bCs/>
        <w:caps w:val="0"/>
        <w:smallCaps w:val="0"/>
        <w:strike w:val="0"/>
        <w:dstrike w:val="0"/>
        <w:outline w:val="0"/>
        <w:emboss w:val="0"/>
        <w:imprint w:val="0"/>
        <w:spacing w:val="0"/>
        <w:w w:val="100"/>
        <w:kern w:val="0"/>
        <w:position w:val="0"/>
        <w:highlight w:val="none"/>
        <w:vertAlign w:val="baseline"/>
      </w:rPr>
    </w:lvl>
    <w:lvl w:ilvl="1" w:tplc="380EF464">
      <w:start w:val="1"/>
      <w:numFmt w:val="lowerLetter"/>
      <w:suff w:val="nothing"/>
      <w:lvlText w:val="%2."/>
      <w:lvlJc w:val="left"/>
      <w:pPr>
        <w:ind w:left="11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2" w:tplc="603EA1FA">
      <w:start w:val="1"/>
      <w:numFmt w:val="lowerRoman"/>
      <w:lvlText w:val="%3."/>
      <w:lvlJc w:val="left"/>
      <w:pPr>
        <w:ind w:left="1866" w:hanging="378"/>
      </w:pPr>
      <w:rPr>
        <w:rFonts w:hAnsi="Arial Unicode MS"/>
        <w:b/>
        <w:bCs/>
        <w:caps w:val="0"/>
        <w:smallCaps w:val="0"/>
        <w:strike w:val="0"/>
        <w:dstrike w:val="0"/>
        <w:outline w:val="0"/>
        <w:emboss w:val="0"/>
        <w:imprint w:val="0"/>
        <w:spacing w:val="0"/>
        <w:w w:val="100"/>
        <w:kern w:val="0"/>
        <w:position w:val="0"/>
        <w:highlight w:val="none"/>
        <w:vertAlign w:val="baseline"/>
      </w:rPr>
    </w:lvl>
    <w:lvl w:ilvl="3" w:tplc="90626446">
      <w:start w:val="1"/>
      <w:numFmt w:val="decimal"/>
      <w:suff w:val="nothing"/>
      <w:lvlText w:val="%4."/>
      <w:lvlJc w:val="left"/>
      <w:pPr>
        <w:ind w:left="258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4" w:tplc="55228C34">
      <w:start w:val="1"/>
      <w:numFmt w:val="lowerLetter"/>
      <w:suff w:val="nothing"/>
      <w:lvlText w:val="%5."/>
      <w:lvlJc w:val="left"/>
      <w:pPr>
        <w:ind w:left="330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5" w:tplc="1D6C3326">
      <w:start w:val="1"/>
      <w:numFmt w:val="lowerRoman"/>
      <w:lvlText w:val="%6."/>
      <w:lvlJc w:val="left"/>
      <w:pPr>
        <w:ind w:left="4026" w:hanging="378"/>
      </w:pPr>
      <w:rPr>
        <w:rFonts w:hAnsi="Arial Unicode MS"/>
        <w:b/>
        <w:bCs/>
        <w:caps w:val="0"/>
        <w:smallCaps w:val="0"/>
        <w:strike w:val="0"/>
        <w:dstrike w:val="0"/>
        <w:outline w:val="0"/>
        <w:emboss w:val="0"/>
        <w:imprint w:val="0"/>
        <w:spacing w:val="0"/>
        <w:w w:val="100"/>
        <w:kern w:val="0"/>
        <w:position w:val="0"/>
        <w:highlight w:val="none"/>
        <w:vertAlign w:val="baseline"/>
      </w:rPr>
    </w:lvl>
    <w:lvl w:ilvl="6" w:tplc="C79EA570">
      <w:start w:val="1"/>
      <w:numFmt w:val="decimal"/>
      <w:suff w:val="nothing"/>
      <w:lvlText w:val="%7."/>
      <w:lvlJc w:val="left"/>
      <w:pPr>
        <w:ind w:left="47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7" w:tplc="5A12E128">
      <w:start w:val="1"/>
      <w:numFmt w:val="lowerLetter"/>
      <w:suff w:val="nothing"/>
      <w:lvlText w:val="%8."/>
      <w:lvlJc w:val="left"/>
      <w:pPr>
        <w:ind w:left="546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8" w:tplc="61BAB322">
      <w:start w:val="1"/>
      <w:numFmt w:val="lowerRoman"/>
      <w:lvlText w:val="%9."/>
      <w:lvlJc w:val="left"/>
      <w:pPr>
        <w:ind w:left="6186" w:hanging="37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4C5C353A"/>
    <w:multiLevelType w:val="hybridMultilevel"/>
    <w:tmpl w:val="6388F01C"/>
    <w:lvl w:ilvl="0" w:tplc="2698D8E0">
      <w:start w:val="1"/>
      <w:numFmt w:val="decimal"/>
      <w:lvlText w:val="%1."/>
      <w:lvlJc w:val="left"/>
      <w:pPr>
        <w:ind w:left="42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BA54D17A">
      <w:start w:val="1"/>
      <w:numFmt w:val="lowerLetter"/>
      <w:lvlText w:val="%2."/>
      <w:lvlJc w:val="left"/>
      <w:pPr>
        <w:ind w:left="114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E848A5EA">
      <w:start w:val="1"/>
      <w:numFmt w:val="lowerRoman"/>
      <w:lvlText w:val="%3."/>
      <w:lvlJc w:val="left"/>
      <w:pPr>
        <w:ind w:left="1866"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99D4D7B0">
      <w:start w:val="1"/>
      <w:numFmt w:val="decimal"/>
      <w:lvlText w:val="%4."/>
      <w:lvlJc w:val="left"/>
      <w:pPr>
        <w:ind w:left="258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245EB0D2">
      <w:start w:val="1"/>
      <w:numFmt w:val="lowerLetter"/>
      <w:lvlText w:val="%5."/>
      <w:lvlJc w:val="left"/>
      <w:pPr>
        <w:ind w:left="330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1D90A4E8">
      <w:start w:val="1"/>
      <w:numFmt w:val="lowerRoman"/>
      <w:lvlText w:val="%6."/>
      <w:lvlJc w:val="left"/>
      <w:pPr>
        <w:ind w:left="4026"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E6D28A58">
      <w:start w:val="1"/>
      <w:numFmt w:val="decimal"/>
      <w:lvlText w:val="%7."/>
      <w:lvlJc w:val="left"/>
      <w:pPr>
        <w:ind w:left="474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F8A09C9A">
      <w:start w:val="1"/>
      <w:numFmt w:val="lowerLetter"/>
      <w:lvlText w:val="%8."/>
      <w:lvlJc w:val="left"/>
      <w:pPr>
        <w:ind w:left="546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3370B46C">
      <w:start w:val="1"/>
      <w:numFmt w:val="lowerRoman"/>
      <w:lvlText w:val="%9."/>
      <w:lvlJc w:val="left"/>
      <w:pPr>
        <w:ind w:left="6186"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4E81728E"/>
    <w:multiLevelType w:val="hybridMultilevel"/>
    <w:tmpl w:val="FC8AFCA4"/>
    <w:lvl w:ilvl="0" w:tplc="B25ADE7C">
      <w:start w:val="1"/>
      <w:numFmt w:val="decimal"/>
      <w:lvlText w:val="%1."/>
      <w:lvlJc w:val="left"/>
      <w:pPr>
        <w:ind w:left="42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C603E2C">
      <w:start w:val="1"/>
      <w:numFmt w:val="lowerLetter"/>
      <w:lvlText w:val="%2."/>
      <w:lvlJc w:val="left"/>
      <w:pPr>
        <w:ind w:left="114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76EE14E2">
      <w:start w:val="1"/>
      <w:numFmt w:val="lowerRoman"/>
      <w:lvlText w:val="%3."/>
      <w:lvlJc w:val="left"/>
      <w:pPr>
        <w:ind w:left="1866"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99F00468">
      <w:start w:val="1"/>
      <w:numFmt w:val="decimal"/>
      <w:lvlText w:val="%4."/>
      <w:lvlJc w:val="left"/>
      <w:pPr>
        <w:ind w:left="258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6464BB9A">
      <w:start w:val="1"/>
      <w:numFmt w:val="lowerLetter"/>
      <w:lvlText w:val="%5."/>
      <w:lvlJc w:val="left"/>
      <w:pPr>
        <w:ind w:left="330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A97A20C0">
      <w:start w:val="1"/>
      <w:numFmt w:val="lowerRoman"/>
      <w:lvlText w:val="%6."/>
      <w:lvlJc w:val="left"/>
      <w:pPr>
        <w:ind w:left="4026"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BD307DD4">
      <w:start w:val="1"/>
      <w:numFmt w:val="decimal"/>
      <w:lvlText w:val="%7."/>
      <w:lvlJc w:val="left"/>
      <w:pPr>
        <w:ind w:left="474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B7247010">
      <w:start w:val="1"/>
      <w:numFmt w:val="lowerLetter"/>
      <w:lvlText w:val="%8."/>
      <w:lvlJc w:val="left"/>
      <w:pPr>
        <w:ind w:left="546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93EA2468">
      <w:start w:val="1"/>
      <w:numFmt w:val="lowerRoman"/>
      <w:lvlText w:val="%9."/>
      <w:lvlJc w:val="left"/>
      <w:pPr>
        <w:ind w:left="6186"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636D16D6"/>
    <w:multiLevelType w:val="hybridMultilevel"/>
    <w:tmpl w:val="78943968"/>
    <w:lvl w:ilvl="0" w:tplc="D6D44078">
      <w:start w:val="1"/>
      <w:numFmt w:val="lowerRoman"/>
      <w:lvlText w:val="%1."/>
      <w:lvlJc w:val="left"/>
      <w:pPr>
        <w:ind w:left="426" w:hanging="264"/>
      </w:pPr>
      <w:rPr>
        <w:rFonts w:hAnsi="Arial Unicode MS"/>
        <w:b/>
        <w:bCs/>
        <w:caps w:val="0"/>
        <w:smallCaps w:val="0"/>
        <w:strike w:val="0"/>
        <w:dstrike w:val="0"/>
        <w:outline w:val="0"/>
        <w:emboss w:val="0"/>
        <w:imprint w:val="0"/>
        <w:spacing w:val="0"/>
        <w:w w:val="100"/>
        <w:kern w:val="0"/>
        <w:position w:val="0"/>
        <w:highlight w:val="none"/>
        <w:vertAlign w:val="baseline"/>
      </w:rPr>
    </w:lvl>
    <w:lvl w:ilvl="1" w:tplc="864C839C">
      <w:start w:val="1"/>
      <w:numFmt w:val="lowerLetter"/>
      <w:suff w:val="nothing"/>
      <w:lvlText w:val="%2."/>
      <w:lvlJc w:val="left"/>
      <w:pPr>
        <w:ind w:left="11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2" w:tplc="6C5A1EAA">
      <w:start w:val="1"/>
      <w:numFmt w:val="lowerRoman"/>
      <w:lvlText w:val="%3."/>
      <w:lvlJc w:val="left"/>
      <w:pPr>
        <w:ind w:left="1866" w:hanging="378"/>
      </w:pPr>
      <w:rPr>
        <w:rFonts w:hAnsi="Arial Unicode MS"/>
        <w:b/>
        <w:bCs/>
        <w:caps w:val="0"/>
        <w:smallCaps w:val="0"/>
        <w:strike w:val="0"/>
        <w:dstrike w:val="0"/>
        <w:outline w:val="0"/>
        <w:emboss w:val="0"/>
        <w:imprint w:val="0"/>
        <w:spacing w:val="0"/>
        <w:w w:val="100"/>
        <w:kern w:val="0"/>
        <w:position w:val="0"/>
        <w:highlight w:val="none"/>
        <w:vertAlign w:val="baseline"/>
      </w:rPr>
    </w:lvl>
    <w:lvl w:ilvl="3" w:tplc="E77281A2">
      <w:start w:val="1"/>
      <w:numFmt w:val="decimal"/>
      <w:suff w:val="nothing"/>
      <w:lvlText w:val="%4."/>
      <w:lvlJc w:val="left"/>
      <w:pPr>
        <w:ind w:left="258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4" w:tplc="9B7672DC">
      <w:start w:val="1"/>
      <w:numFmt w:val="lowerLetter"/>
      <w:suff w:val="nothing"/>
      <w:lvlText w:val="%5."/>
      <w:lvlJc w:val="left"/>
      <w:pPr>
        <w:ind w:left="330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5" w:tplc="CFD018A6">
      <w:start w:val="1"/>
      <w:numFmt w:val="lowerRoman"/>
      <w:lvlText w:val="%6."/>
      <w:lvlJc w:val="left"/>
      <w:pPr>
        <w:ind w:left="4026" w:hanging="378"/>
      </w:pPr>
      <w:rPr>
        <w:rFonts w:hAnsi="Arial Unicode MS"/>
        <w:b/>
        <w:bCs/>
        <w:caps w:val="0"/>
        <w:smallCaps w:val="0"/>
        <w:strike w:val="0"/>
        <w:dstrike w:val="0"/>
        <w:outline w:val="0"/>
        <w:emboss w:val="0"/>
        <w:imprint w:val="0"/>
        <w:spacing w:val="0"/>
        <w:w w:val="100"/>
        <w:kern w:val="0"/>
        <w:position w:val="0"/>
        <w:highlight w:val="none"/>
        <w:vertAlign w:val="baseline"/>
      </w:rPr>
    </w:lvl>
    <w:lvl w:ilvl="6" w:tplc="1FD20016">
      <w:start w:val="1"/>
      <w:numFmt w:val="decimal"/>
      <w:suff w:val="nothing"/>
      <w:lvlText w:val="%7."/>
      <w:lvlJc w:val="left"/>
      <w:pPr>
        <w:ind w:left="47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7" w:tplc="904ADBFC">
      <w:start w:val="1"/>
      <w:numFmt w:val="lowerLetter"/>
      <w:suff w:val="nothing"/>
      <w:lvlText w:val="%8."/>
      <w:lvlJc w:val="left"/>
      <w:pPr>
        <w:ind w:left="546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8" w:tplc="ED4C40B0">
      <w:start w:val="1"/>
      <w:numFmt w:val="lowerRoman"/>
      <w:lvlText w:val="%9."/>
      <w:lvlJc w:val="left"/>
      <w:pPr>
        <w:ind w:left="6186" w:hanging="37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63C97191"/>
    <w:multiLevelType w:val="hybridMultilevel"/>
    <w:tmpl w:val="233C2BB0"/>
    <w:lvl w:ilvl="0" w:tplc="430C88E8">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D2742526">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ABC05A2A">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75467AA6">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9D309FE8">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24CAA892">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77520466">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2E9ECA3C">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D66C95D2">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6DF22FF5"/>
    <w:multiLevelType w:val="hybridMultilevel"/>
    <w:tmpl w:val="F90A9EF8"/>
    <w:lvl w:ilvl="0" w:tplc="34FC21C2">
      <w:start w:val="1"/>
      <w:numFmt w:val="decimal"/>
      <w:lvlText w:val="%1."/>
      <w:lvlJc w:val="left"/>
      <w:pPr>
        <w:ind w:left="42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7E6EB032">
      <w:start w:val="1"/>
      <w:numFmt w:val="lowerLetter"/>
      <w:lvlText w:val="%2."/>
      <w:lvlJc w:val="left"/>
      <w:pPr>
        <w:ind w:left="114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F370D9E0">
      <w:start w:val="1"/>
      <w:numFmt w:val="lowerRoman"/>
      <w:lvlText w:val="%3."/>
      <w:lvlJc w:val="left"/>
      <w:pPr>
        <w:ind w:left="1866"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13005CD8">
      <w:start w:val="1"/>
      <w:numFmt w:val="decimal"/>
      <w:lvlText w:val="%4."/>
      <w:lvlJc w:val="left"/>
      <w:pPr>
        <w:ind w:left="258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55481F82">
      <w:start w:val="1"/>
      <w:numFmt w:val="lowerLetter"/>
      <w:lvlText w:val="%5."/>
      <w:lvlJc w:val="left"/>
      <w:pPr>
        <w:ind w:left="330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10BC583A">
      <w:start w:val="1"/>
      <w:numFmt w:val="lowerRoman"/>
      <w:lvlText w:val="%6."/>
      <w:lvlJc w:val="left"/>
      <w:pPr>
        <w:ind w:left="4026"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25965BDC">
      <w:start w:val="1"/>
      <w:numFmt w:val="decimal"/>
      <w:lvlText w:val="%7."/>
      <w:lvlJc w:val="left"/>
      <w:pPr>
        <w:ind w:left="474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65C82A64">
      <w:start w:val="1"/>
      <w:numFmt w:val="lowerLetter"/>
      <w:lvlText w:val="%8."/>
      <w:lvlJc w:val="left"/>
      <w:pPr>
        <w:ind w:left="546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B1220042">
      <w:start w:val="1"/>
      <w:numFmt w:val="lowerRoman"/>
      <w:lvlText w:val="%9."/>
      <w:lvlJc w:val="left"/>
      <w:pPr>
        <w:ind w:left="6186"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6F8757ED"/>
    <w:multiLevelType w:val="hybridMultilevel"/>
    <w:tmpl w:val="F90A9EF8"/>
    <w:lvl w:ilvl="0" w:tplc="34FC21C2">
      <w:start w:val="1"/>
      <w:numFmt w:val="decimal"/>
      <w:lvlText w:val="%1."/>
      <w:lvlJc w:val="left"/>
      <w:pPr>
        <w:ind w:left="42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7E6EB032">
      <w:start w:val="1"/>
      <w:numFmt w:val="lowerLetter"/>
      <w:lvlText w:val="%2."/>
      <w:lvlJc w:val="left"/>
      <w:pPr>
        <w:ind w:left="114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F370D9E0">
      <w:start w:val="1"/>
      <w:numFmt w:val="lowerRoman"/>
      <w:lvlText w:val="%3."/>
      <w:lvlJc w:val="left"/>
      <w:pPr>
        <w:ind w:left="1866"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13005CD8">
      <w:start w:val="1"/>
      <w:numFmt w:val="decimal"/>
      <w:lvlText w:val="%4."/>
      <w:lvlJc w:val="left"/>
      <w:pPr>
        <w:ind w:left="258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55481F82">
      <w:start w:val="1"/>
      <w:numFmt w:val="lowerLetter"/>
      <w:lvlText w:val="%5."/>
      <w:lvlJc w:val="left"/>
      <w:pPr>
        <w:ind w:left="330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10BC583A">
      <w:start w:val="1"/>
      <w:numFmt w:val="lowerRoman"/>
      <w:lvlText w:val="%6."/>
      <w:lvlJc w:val="left"/>
      <w:pPr>
        <w:ind w:left="4026"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25965BDC">
      <w:start w:val="1"/>
      <w:numFmt w:val="decimal"/>
      <w:lvlText w:val="%7."/>
      <w:lvlJc w:val="left"/>
      <w:pPr>
        <w:ind w:left="474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65C82A64">
      <w:start w:val="1"/>
      <w:numFmt w:val="lowerLetter"/>
      <w:lvlText w:val="%8."/>
      <w:lvlJc w:val="left"/>
      <w:pPr>
        <w:ind w:left="546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B1220042">
      <w:start w:val="1"/>
      <w:numFmt w:val="lowerRoman"/>
      <w:lvlText w:val="%9."/>
      <w:lvlJc w:val="left"/>
      <w:pPr>
        <w:ind w:left="6186"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726D01F6"/>
    <w:multiLevelType w:val="hybridMultilevel"/>
    <w:tmpl w:val="A6B84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CD4BEF"/>
    <w:multiLevelType w:val="hybridMultilevel"/>
    <w:tmpl w:val="AE06CEC2"/>
    <w:lvl w:ilvl="0" w:tplc="81A89E28">
      <w:start w:val="1"/>
      <w:numFmt w:val="decimal"/>
      <w:lvlText w:val="%1."/>
      <w:lvlJc w:val="left"/>
      <w:pPr>
        <w:ind w:left="42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E6C85AE">
      <w:start w:val="1"/>
      <w:numFmt w:val="lowerLetter"/>
      <w:lvlText w:val="%2."/>
      <w:lvlJc w:val="left"/>
      <w:pPr>
        <w:ind w:left="114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FF60A6D4">
      <w:start w:val="1"/>
      <w:numFmt w:val="lowerRoman"/>
      <w:lvlText w:val="%3."/>
      <w:lvlJc w:val="left"/>
      <w:pPr>
        <w:ind w:left="1866"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BAF00B32">
      <w:start w:val="1"/>
      <w:numFmt w:val="decimal"/>
      <w:lvlText w:val="%4."/>
      <w:lvlJc w:val="left"/>
      <w:pPr>
        <w:ind w:left="258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D0608DA8">
      <w:start w:val="1"/>
      <w:numFmt w:val="lowerLetter"/>
      <w:lvlText w:val="%5."/>
      <w:lvlJc w:val="left"/>
      <w:pPr>
        <w:ind w:left="330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123AB87C">
      <w:start w:val="1"/>
      <w:numFmt w:val="lowerRoman"/>
      <w:lvlText w:val="%6."/>
      <w:lvlJc w:val="left"/>
      <w:pPr>
        <w:ind w:left="4026"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E56058E0">
      <w:start w:val="1"/>
      <w:numFmt w:val="decimal"/>
      <w:lvlText w:val="%7."/>
      <w:lvlJc w:val="left"/>
      <w:pPr>
        <w:ind w:left="474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037277E2">
      <w:start w:val="1"/>
      <w:numFmt w:val="lowerLetter"/>
      <w:lvlText w:val="%8."/>
      <w:lvlJc w:val="left"/>
      <w:pPr>
        <w:ind w:left="546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737AAB0A">
      <w:start w:val="1"/>
      <w:numFmt w:val="lowerRoman"/>
      <w:lvlText w:val="%9."/>
      <w:lvlJc w:val="left"/>
      <w:pPr>
        <w:ind w:left="6186"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0"/>
  </w:num>
  <w:num w:numId="3">
    <w:abstractNumId w:val="0"/>
    <w:lvlOverride w:ilvl="0">
      <w:startOverride w:val="2"/>
    </w:lvlOverride>
  </w:num>
  <w:num w:numId="4">
    <w:abstractNumId w:val="5"/>
  </w:num>
  <w:num w:numId="5">
    <w:abstractNumId w:val="5"/>
    <w:lvlOverride w:ilvl="0">
      <w:startOverride w:val="3"/>
    </w:lvlOverride>
  </w:num>
  <w:num w:numId="6">
    <w:abstractNumId w:val="7"/>
  </w:num>
  <w:num w:numId="7">
    <w:abstractNumId w:val="7"/>
    <w:lvlOverride w:ilvl="0">
      <w:startOverride w:val="5"/>
    </w:lvlOverride>
  </w:num>
  <w:num w:numId="8">
    <w:abstractNumId w:val="6"/>
  </w:num>
  <w:num w:numId="9">
    <w:abstractNumId w:val="10"/>
  </w:num>
  <w:num w:numId="10">
    <w:abstractNumId w:val="3"/>
  </w:num>
  <w:num w:numId="11">
    <w:abstractNumId w:val="3"/>
    <w:lvlOverride w:ilvl="0">
      <w:startOverride w:val="2"/>
    </w:lvlOverride>
  </w:num>
  <w:num w:numId="12">
    <w:abstractNumId w:val="4"/>
  </w:num>
  <w:num w:numId="13">
    <w:abstractNumId w:val="4"/>
    <w:lvlOverride w:ilvl="0">
      <w:startOverride w:val="3"/>
    </w:lvlOverride>
  </w:num>
  <w:num w:numId="14">
    <w:abstractNumId w:val="14"/>
  </w:num>
  <w:num w:numId="15">
    <w:abstractNumId w:val="14"/>
    <w:lvlOverride w:ilvl="0">
      <w:startOverride w:val="6"/>
    </w:lvlOverride>
  </w:num>
  <w:num w:numId="16">
    <w:abstractNumId w:val="2"/>
  </w:num>
  <w:num w:numId="17">
    <w:abstractNumId w:val="9"/>
  </w:num>
  <w:num w:numId="18">
    <w:abstractNumId w:val="9"/>
    <w:lvlOverride w:ilvl="0">
      <w:startOverride w:val="2"/>
    </w:lvlOverride>
  </w:num>
  <w:num w:numId="19">
    <w:abstractNumId w:val="1"/>
  </w:num>
  <w:num w:numId="20">
    <w:abstractNumId w:val="1"/>
    <w:lvlOverride w:ilvl="0">
      <w:startOverride w:val="3"/>
    </w:lvlOverride>
  </w:num>
  <w:num w:numId="21">
    <w:abstractNumId w:val="11"/>
    <w:lvlOverride w:ilvl="0">
      <w:startOverride w:val="3"/>
    </w:lvlOverride>
  </w:num>
  <w:num w:numId="22">
    <w:abstractNumId w:val="11"/>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37B05"/>
    <w:rsid w:val="0000686A"/>
    <w:rsid w:val="00032A32"/>
    <w:rsid w:val="0017343C"/>
    <w:rsid w:val="00184E2A"/>
    <w:rsid w:val="001B7C1E"/>
    <w:rsid w:val="00237F94"/>
    <w:rsid w:val="00390B6E"/>
    <w:rsid w:val="00544D20"/>
    <w:rsid w:val="005B4246"/>
    <w:rsid w:val="005D08A5"/>
    <w:rsid w:val="0071168F"/>
    <w:rsid w:val="00714ED4"/>
    <w:rsid w:val="007D2C1B"/>
    <w:rsid w:val="0080560C"/>
    <w:rsid w:val="008361D2"/>
    <w:rsid w:val="00854064"/>
    <w:rsid w:val="008D764F"/>
    <w:rsid w:val="00961B04"/>
    <w:rsid w:val="009C3B92"/>
    <w:rsid w:val="009F7EEF"/>
    <w:rsid w:val="00A12A15"/>
    <w:rsid w:val="00AE3B07"/>
    <w:rsid w:val="00AF6E2A"/>
    <w:rsid w:val="00B65D12"/>
    <w:rsid w:val="00B9427C"/>
    <w:rsid w:val="00BE7D7D"/>
    <w:rsid w:val="00BF0F51"/>
    <w:rsid w:val="00C66B8F"/>
    <w:rsid w:val="00CB1B56"/>
    <w:rsid w:val="00D43B0A"/>
    <w:rsid w:val="00D658DB"/>
    <w:rsid w:val="00D85220"/>
    <w:rsid w:val="00E45C9C"/>
    <w:rsid w:val="00E543CC"/>
    <w:rsid w:val="00EA73FD"/>
    <w:rsid w:val="00F25BD0"/>
    <w:rsid w:val="00F3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paragraph" w:styleId="ListParagraph">
    <w:name w:val="List Paragraph"/>
    <w:uiPriority w:val="34"/>
    <w:qFormat/>
    <w:pPr>
      <w:ind w:left="720"/>
    </w:pPr>
    <w:rPr>
      <w:rFonts w:ascii="Calibri" w:eastAsia="Calibri" w:hAnsi="Calibri" w:cs="Calibri"/>
      <w:color w:val="000000"/>
      <w:sz w:val="22"/>
      <w:szCs w:val="22"/>
      <w:u w:color="000000"/>
      <w:lang w:val="en-US"/>
    </w:rPr>
  </w:style>
  <w:style w:type="paragraph" w:customStyle="1" w:styleId="Default">
    <w:name w:val="Default"/>
    <w:rPr>
      <w:rFonts w:ascii="Arial" w:hAnsi="Arial" w:cs="Arial Unicode MS"/>
      <w:color w:val="000000"/>
      <w:sz w:val="24"/>
      <w:szCs w:val="24"/>
      <w:u w:color="000000"/>
      <w:lang w:val="en-US"/>
    </w:rPr>
  </w:style>
  <w:style w:type="paragraph" w:styleId="BalloonText">
    <w:name w:val="Balloon Text"/>
    <w:basedOn w:val="Normal"/>
    <w:link w:val="BalloonTextChar"/>
    <w:uiPriority w:val="99"/>
    <w:semiHidden/>
    <w:unhideWhenUsed/>
    <w:rsid w:val="00D85220"/>
    <w:rPr>
      <w:rFonts w:ascii="Tahoma" w:hAnsi="Tahoma" w:cs="Tahoma"/>
      <w:sz w:val="16"/>
      <w:szCs w:val="16"/>
    </w:rPr>
  </w:style>
  <w:style w:type="character" w:customStyle="1" w:styleId="BalloonTextChar">
    <w:name w:val="Balloon Text Char"/>
    <w:basedOn w:val="DefaultParagraphFont"/>
    <w:link w:val="BalloonText"/>
    <w:uiPriority w:val="99"/>
    <w:semiHidden/>
    <w:rsid w:val="00D8522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paragraph" w:styleId="ListParagraph">
    <w:name w:val="List Paragraph"/>
    <w:uiPriority w:val="34"/>
    <w:qFormat/>
    <w:pPr>
      <w:ind w:left="720"/>
    </w:pPr>
    <w:rPr>
      <w:rFonts w:ascii="Calibri" w:eastAsia="Calibri" w:hAnsi="Calibri" w:cs="Calibri"/>
      <w:color w:val="000000"/>
      <w:sz w:val="22"/>
      <w:szCs w:val="22"/>
      <w:u w:color="000000"/>
      <w:lang w:val="en-US"/>
    </w:rPr>
  </w:style>
  <w:style w:type="paragraph" w:customStyle="1" w:styleId="Default">
    <w:name w:val="Default"/>
    <w:rPr>
      <w:rFonts w:ascii="Arial" w:hAnsi="Arial" w:cs="Arial Unicode MS"/>
      <w:color w:val="000000"/>
      <w:sz w:val="24"/>
      <w:szCs w:val="24"/>
      <w:u w:color="000000"/>
      <w:lang w:val="en-US"/>
    </w:rPr>
  </w:style>
  <w:style w:type="paragraph" w:styleId="BalloonText">
    <w:name w:val="Balloon Text"/>
    <w:basedOn w:val="Normal"/>
    <w:link w:val="BalloonTextChar"/>
    <w:uiPriority w:val="99"/>
    <w:semiHidden/>
    <w:unhideWhenUsed/>
    <w:rsid w:val="00D85220"/>
    <w:rPr>
      <w:rFonts w:ascii="Tahoma" w:hAnsi="Tahoma" w:cs="Tahoma"/>
      <w:sz w:val="16"/>
      <w:szCs w:val="16"/>
    </w:rPr>
  </w:style>
  <w:style w:type="character" w:customStyle="1" w:styleId="BalloonTextChar">
    <w:name w:val="Balloon Text Char"/>
    <w:basedOn w:val="DefaultParagraphFont"/>
    <w:link w:val="BalloonText"/>
    <w:uiPriority w:val="99"/>
    <w:semiHidden/>
    <w:rsid w:val="00D8522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E3586-4BFF-4A3A-9297-CABF0593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Swarbrooke</dc:creator>
  <cp:lastModifiedBy>Grant Swarbrooke2</cp:lastModifiedBy>
  <cp:revision>3</cp:revision>
  <cp:lastPrinted>2019-09-27T08:58:00Z</cp:lastPrinted>
  <dcterms:created xsi:type="dcterms:W3CDTF">2019-09-27T08:56:00Z</dcterms:created>
  <dcterms:modified xsi:type="dcterms:W3CDTF">2019-09-27T11:00:00Z</dcterms:modified>
</cp:coreProperties>
</file>